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B352F5" w:rsidRDefault="0090641B" w:rsidP="00B352F5">
      <w:pPr>
        <w:pStyle w:val="paragraph"/>
        <w:spacing w:before="0" w:beforeAutospacing="0" w:after="0" w:afterAutospacing="0"/>
        <w:jc w:val="center"/>
        <w:textAlignment w:val="baseline"/>
        <w:rPr>
          <w:rFonts w:ascii="Calibri" w:hAnsi="Calibri" w:cs="Calibri"/>
          <w:sz w:val="22"/>
          <w:szCs w:val="22"/>
        </w:rPr>
      </w:pPr>
      <w:r w:rsidRPr="00B352F5">
        <w:rPr>
          <w:rStyle w:val="normaltextrun"/>
          <w:rFonts w:ascii="Calibri" w:hAnsi="Calibri" w:cs="Calibri"/>
          <w:b/>
          <w:bCs/>
          <w:sz w:val="22"/>
          <w:szCs w:val="22"/>
        </w:rPr>
        <w:t>Undergraduate Teaching Continuity and Recovery</w:t>
      </w:r>
      <w:r w:rsidRPr="00B352F5">
        <w:rPr>
          <w:rStyle w:val="eop"/>
          <w:rFonts w:ascii="Calibri" w:hAnsi="Calibri" w:cs="Calibri"/>
          <w:sz w:val="22"/>
          <w:szCs w:val="22"/>
        </w:rPr>
        <w:t> </w:t>
      </w:r>
    </w:p>
    <w:p w14:paraId="0591CAB4" w14:textId="7729E918" w:rsidR="0090641B" w:rsidRPr="00B352F5" w:rsidRDefault="0090641B" w:rsidP="00B352F5">
      <w:pPr>
        <w:pStyle w:val="paragraph"/>
        <w:spacing w:before="0" w:beforeAutospacing="0" w:after="0" w:afterAutospacing="0"/>
        <w:jc w:val="center"/>
        <w:textAlignment w:val="baseline"/>
        <w:rPr>
          <w:rStyle w:val="normaltextrun"/>
          <w:rFonts w:ascii="Calibri" w:hAnsi="Calibri" w:cs="Calibri"/>
          <w:sz w:val="22"/>
          <w:szCs w:val="22"/>
        </w:rPr>
      </w:pPr>
      <w:r w:rsidRPr="00B352F5">
        <w:rPr>
          <w:rStyle w:val="normaltextrun"/>
          <w:rFonts w:ascii="Calibri" w:hAnsi="Calibri" w:cs="Calibri"/>
          <w:sz w:val="22"/>
          <w:szCs w:val="22"/>
        </w:rPr>
        <w:t>Meeting on </w:t>
      </w:r>
      <w:r w:rsidR="004C14B0" w:rsidRPr="00B352F5">
        <w:rPr>
          <w:rStyle w:val="normaltextrun"/>
          <w:rFonts w:ascii="Calibri" w:hAnsi="Calibri" w:cs="Calibri"/>
          <w:sz w:val="22"/>
          <w:szCs w:val="22"/>
        </w:rPr>
        <w:t>Ma</w:t>
      </w:r>
      <w:r w:rsidR="008D0AA7" w:rsidRPr="00B352F5">
        <w:rPr>
          <w:rStyle w:val="normaltextrun"/>
          <w:rFonts w:ascii="Calibri" w:hAnsi="Calibri" w:cs="Calibri"/>
          <w:sz w:val="22"/>
          <w:szCs w:val="22"/>
        </w:rPr>
        <w:t xml:space="preserve">y </w:t>
      </w:r>
      <w:r w:rsidR="00B352F5">
        <w:rPr>
          <w:rStyle w:val="normaltextrun"/>
          <w:rFonts w:ascii="Calibri" w:hAnsi="Calibri" w:cs="Calibri"/>
          <w:sz w:val="22"/>
          <w:szCs w:val="22"/>
        </w:rPr>
        <w:t>10</w:t>
      </w:r>
      <w:r w:rsidR="00215A37" w:rsidRPr="00B352F5">
        <w:rPr>
          <w:rStyle w:val="normaltextrun"/>
          <w:rFonts w:ascii="Calibri" w:hAnsi="Calibri" w:cs="Calibri"/>
          <w:sz w:val="22"/>
          <w:szCs w:val="22"/>
        </w:rPr>
        <w:t xml:space="preserve"> </w:t>
      </w:r>
      <w:r w:rsidRPr="00B352F5">
        <w:rPr>
          <w:rStyle w:val="normaltextrun"/>
          <w:rFonts w:ascii="Calibri" w:hAnsi="Calibri" w:cs="Calibri"/>
          <w:sz w:val="22"/>
          <w:szCs w:val="22"/>
        </w:rPr>
        <w:t>@ </w:t>
      </w:r>
      <w:r w:rsidR="00C51C7A" w:rsidRPr="00B352F5">
        <w:rPr>
          <w:rStyle w:val="normaltextrun"/>
          <w:rFonts w:ascii="Calibri" w:hAnsi="Calibri" w:cs="Calibri"/>
          <w:sz w:val="22"/>
          <w:szCs w:val="22"/>
        </w:rPr>
        <w:t>10</w:t>
      </w:r>
      <w:r w:rsidR="007A2ED8" w:rsidRPr="00B352F5">
        <w:rPr>
          <w:rStyle w:val="normaltextrun"/>
          <w:rFonts w:ascii="Calibri" w:hAnsi="Calibri" w:cs="Calibri"/>
          <w:sz w:val="22"/>
          <w:szCs w:val="22"/>
        </w:rPr>
        <w:t>:00</w:t>
      </w:r>
      <w:r w:rsidR="00C51C7A" w:rsidRPr="00B352F5">
        <w:rPr>
          <w:rStyle w:val="normaltextrun"/>
          <w:rFonts w:ascii="Calibri" w:hAnsi="Calibri" w:cs="Calibri"/>
          <w:sz w:val="22"/>
          <w:szCs w:val="22"/>
        </w:rPr>
        <w:t>A</w:t>
      </w:r>
      <w:r w:rsidRPr="00B352F5">
        <w:rPr>
          <w:rStyle w:val="normaltextrun"/>
          <w:rFonts w:ascii="Calibri" w:hAnsi="Calibri" w:cs="Calibri"/>
          <w:sz w:val="22"/>
          <w:szCs w:val="22"/>
        </w:rPr>
        <w:t>M</w:t>
      </w:r>
    </w:p>
    <w:p w14:paraId="1773327D" w14:textId="77777777" w:rsidR="005614FE" w:rsidRPr="00B352F5" w:rsidRDefault="005614FE" w:rsidP="00B352F5">
      <w:pPr>
        <w:pStyle w:val="paragraph"/>
        <w:spacing w:before="0" w:beforeAutospacing="0" w:after="0" w:afterAutospacing="0"/>
        <w:jc w:val="center"/>
        <w:textAlignment w:val="baseline"/>
        <w:rPr>
          <w:rStyle w:val="normaltextrun"/>
          <w:rFonts w:ascii="Calibri" w:hAnsi="Calibri" w:cs="Calibri"/>
          <w:sz w:val="22"/>
          <w:szCs w:val="22"/>
        </w:rPr>
      </w:pPr>
    </w:p>
    <w:p w14:paraId="387D8DF3"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b/>
          <w:bCs/>
          <w:u w:val="single"/>
        </w:rPr>
        <w:t>Agenda Items for 5/10</w:t>
      </w:r>
      <w:r w:rsidRPr="00B352F5">
        <w:rPr>
          <w:rFonts w:ascii="Calibri" w:eastAsia="Times New Roman" w:hAnsi="Calibri" w:cs="Times New Roman"/>
        </w:rPr>
        <w:t>:</w:t>
      </w:r>
    </w:p>
    <w:p w14:paraId="43BB6883" w14:textId="77777777" w:rsidR="00B352F5" w:rsidRPr="00B352F5" w:rsidRDefault="00B352F5" w:rsidP="00B352F5">
      <w:pPr>
        <w:numPr>
          <w:ilvl w:val="0"/>
          <w:numId w:val="20"/>
        </w:numPr>
        <w:spacing w:before="120"/>
        <w:rPr>
          <w:rFonts w:ascii="Calibri" w:eastAsia="Times New Roman" w:hAnsi="Calibri" w:cs="Times New Roman"/>
        </w:rPr>
      </w:pPr>
      <w:r w:rsidRPr="00B352F5">
        <w:rPr>
          <w:rFonts w:ascii="Calibri" w:eastAsia="Times New Roman" w:hAnsi="Calibri" w:cs="Times New Roman"/>
        </w:rPr>
        <w:t>Update from Team Members (RO, Facilities, IT, TILT, etc.)</w:t>
      </w:r>
    </w:p>
    <w:p w14:paraId="07A53D23" w14:textId="77777777" w:rsidR="00B352F5" w:rsidRPr="00B352F5" w:rsidRDefault="00B352F5" w:rsidP="00B352F5">
      <w:pPr>
        <w:numPr>
          <w:ilvl w:val="0"/>
          <w:numId w:val="20"/>
        </w:numPr>
        <w:rPr>
          <w:rFonts w:ascii="Calibri" w:eastAsia="Times New Roman" w:hAnsi="Calibri" w:cs="Times New Roman"/>
        </w:rPr>
      </w:pPr>
      <w:r w:rsidRPr="00B352F5">
        <w:rPr>
          <w:rFonts w:ascii="Calibri" w:eastAsia="Times New Roman" w:hAnsi="Calibri" w:cs="Times New Roman"/>
        </w:rPr>
        <w:t>Update on Fall 2021</w:t>
      </w:r>
    </w:p>
    <w:p w14:paraId="4563FDFA" w14:textId="77777777" w:rsidR="00B352F5" w:rsidRDefault="00B352F5" w:rsidP="00B352F5">
      <w:pPr>
        <w:rPr>
          <w:rFonts w:ascii="Calibri" w:eastAsia="Times New Roman" w:hAnsi="Calibri" w:cs="Times New Roman"/>
          <w:b/>
          <w:bCs/>
        </w:rPr>
      </w:pPr>
    </w:p>
    <w:p w14:paraId="69272F7E" w14:textId="60F58108" w:rsidR="00B352F5" w:rsidRPr="00B352F5" w:rsidRDefault="00B352F5" w:rsidP="00B352F5">
      <w:pPr>
        <w:rPr>
          <w:rFonts w:ascii="Calibri" w:eastAsia="Times New Roman" w:hAnsi="Calibri" w:cs="Times New Roman"/>
        </w:rPr>
      </w:pPr>
      <w:r w:rsidRPr="00B352F5">
        <w:rPr>
          <w:rFonts w:ascii="Calibri" w:eastAsia="Times New Roman" w:hAnsi="Calibri" w:cs="Times New Roman"/>
          <w:b/>
          <w:bCs/>
        </w:rPr>
        <w:t>Update from RO</w:t>
      </w:r>
      <w:r w:rsidRPr="00B352F5">
        <w:rPr>
          <w:rFonts w:ascii="Calibri" w:eastAsia="Times New Roman" w:hAnsi="Calibri" w:cs="Times New Roman"/>
        </w:rPr>
        <w:t xml:space="preserve"> - Julia Murphy provided an update on spreadsheets, which are due on May 14. To date, only CNS has submitted their spreadsheet though it lacks Biology. She expects others to submit spreadsheets this week. It would be a tight turnaround time with an early June deadline.</w:t>
      </w:r>
    </w:p>
    <w:p w14:paraId="1F55F56D" w14:textId="77777777" w:rsidR="00B352F5" w:rsidRPr="00B352F5" w:rsidRDefault="00B352F5" w:rsidP="00B352F5">
      <w:pPr>
        <w:rPr>
          <w:rFonts w:ascii="Calibri" w:eastAsia="Times New Roman" w:hAnsi="Calibri" w:cs="Times New Roman"/>
        </w:rPr>
      </w:pPr>
    </w:p>
    <w:p w14:paraId="3FB52BB7"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Julia Murphy noted an issue for departments with hybrids sections that have asynchronous online portions lacking a date and time. Departments want to bring back the asynchronous sections, which would create potential schedule conflicts for students.</w:t>
      </w:r>
    </w:p>
    <w:p w14:paraId="245AF282" w14:textId="77777777" w:rsidR="00B352F5" w:rsidRPr="00B352F5" w:rsidRDefault="00B352F5" w:rsidP="00B352F5">
      <w:pPr>
        <w:rPr>
          <w:rFonts w:ascii="Calibri" w:eastAsia="Times New Roman" w:hAnsi="Calibri" w:cs="Times New Roman"/>
        </w:rPr>
      </w:pPr>
    </w:p>
    <w:p w14:paraId="501635B3" w14:textId="77F8DAD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 xml:space="preserve">Julia Murphy has met with Simon Tavener as it has impacted physics, math, etc. RO does not have the capacity to review student schedules for conflicts and provide overrides. She informed him that departments could review </w:t>
      </w:r>
      <w:r w:rsidR="00A51D3E" w:rsidRPr="00B352F5">
        <w:rPr>
          <w:rFonts w:ascii="Calibri" w:eastAsia="Times New Roman" w:hAnsi="Calibri" w:cs="Times New Roman"/>
        </w:rPr>
        <w:t>students’</w:t>
      </w:r>
      <w:r w:rsidRPr="00B352F5">
        <w:rPr>
          <w:rFonts w:ascii="Calibri" w:eastAsia="Times New Roman" w:hAnsi="Calibri" w:cs="Times New Roman"/>
        </w:rPr>
        <w:t xml:space="preserve"> schedules. She has procedures to send out about the process: stop enrollment on course, review student schedules for conflicts and provide conflict overrides to students, communicate with students about the changes, and prepare to accommodate students.</w:t>
      </w:r>
    </w:p>
    <w:p w14:paraId="7F16F103" w14:textId="77777777" w:rsidR="00B352F5" w:rsidRPr="00B352F5" w:rsidRDefault="00B352F5" w:rsidP="00B352F5">
      <w:pPr>
        <w:rPr>
          <w:rFonts w:ascii="Calibri" w:eastAsia="Times New Roman" w:hAnsi="Calibri" w:cs="Times New Roman"/>
        </w:rPr>
      </w:pPr>
    </w:p>
    <w:p w14:paraId="2E28E9E4"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D Tobiassen Baitinger (via email) provided an update on Fall 2021 registration. At the undergraduate level, we are 7.33% behind Fall 2020. This demonstrates improvement from last week, but outreach needs to be done to encourage continuing students to register.</w:t>
      </w:r>
    </w:p>
    <w:p w14:paraId="72A19595" w14:textId="77777777" w:rsidR="00B352F5" w:rsidRPr="00B352F5" w:rsidRDefault="00B352F5" w:rsidP="00B352F5">
      <w:pPr>
        <w:rPr>
          <w:rFonts w:ascii="Calibri" w:eastAsia="Times New Roman" w:hAnsi="Calibri" w:cs="Times New Roman"/>
        </w:rPr>
      </w:pPr>
    </w:p>
    <w:p w14:paraId="3BF47974"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b/>
          <w:bCs/>
        </w:rPr>
        <w:t>Update from Facilities</w:t>
      </w:r>
      <w:r w:rsidRPr="00B352F5">
        <w:rPr>
          <w:rFonts w:ascii="Calibri" w:eastAsia="Times New Roman" w:hAnsi="Calibri" w:cs="Times New Roman"/>
        </w:rPr>
        <w:t xml:space="preserve"> - No updates.  </w:t>
      </w:r>
    </w:p>
    <w:p w14:paraId="2CE42897" w14:textId="77777777" w:rsidR="00B352F5" w:rsidRPr="00B352F5" w:rsidRDefault="00B352F5" w:rsidP="00B352F5">
      <w:pPr>
        <w:rPr>
          <w:rFonts w:ascii="Calibri" w:eastAsia="Times New Roman" w:hAnsi="Calibri" w:cs="Times New Roman"/>
        </w:rPr>
      </w:pPr>
    </w:p>
    <w:p w14:paraId="47F5ED57"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b/>
          <w:bCs/>
        </w:rPr>
        <w:t>Update from IT</w:t>
      </w:r>
      <w:r w:rsidRPr="00B352F5">
        <w:rPr>
          <w:rFonts w:ascii="Calibri" w:eastAsia="Times New Roman" w:hAnsi="Calibri" w:cs="Times New Roman"/>
        </w:rPr>
        <w:t xml:space="preserve"> - Brandon Bernier provided an update on Echo 360. ACNS would be reviewing the variable costs associated with Echo 360 as students have indicated a preference for recorded lectures.</w:t>
      </w:r>
    </w:p>
    <w:p w14:paraId="2E6431CB" w14:textId="77777777" w:rsidR="00B352F5" w:rsidRPr="00B352F5" w:rsidRDefault="00B352F5" w:rsidP="00B352F5">
      <w:pPr>
        <w:numPr>
          <w:ilvl w:val="0"/>
          <w:numId w:val="21"/>
        </w:numPr>
        <w:spacing w:before="100" w:beforeAutospacing="1"/>
        <w:rPr>
          <w:rFonts w:ascii="Calibri" w:eastAsia="Times New Roman" w:hAnsi="Calibri" w:cs="Times New Roman"/>
        </w:rPr>
      </w:pPr>
      <w:r w:rsidRPr="00B352F5">
        <w:rPr>
          <w:rFonts w:ascii="Calibri" w:eastAsia="Times New Roman" w:hAnsi="Calibri" w:cs="Times New Roman"/>
        </w:rPr>
        <w:t>500,000 Hours Provided with Bulk Hours Purchased Afterwards. Unlimited streaming, provided due to COVID, would end.</w:t>
      </w:r>
    </w:p>
    <w:p w14:paraId="54D70F4A" w14:textId="77777777" w:rsidR="00B352F5" w:rsidRPr="00B352F5" w:rsidRDefault="00B352F5" w:rsidP="00B352F5">
      <w:pPr>
        <w:numPr>
          <w:ilvl w:val="0"/>
          <w:numId w:val="21"/>
        </w:numPr>
        <w:rPr>
          <w:rFonts w:ascii="Calibri" w:eastAsia="Times New Roman" w:hAnsi="Calibri" w:cs="Times New Roman"/>
        </w:rPr>
      </w:pPr>
      <w:r w:rsidRPr="00B352F5">
        <w:rPr>
          <w:rFonts w:ascii="Calibri" w:eastAsia="Times New Roman" w:hAnsi="Calibri" w:cs="Times New Roman"/>
        </w:rPr>
        <w:t>Extra Hours are billed backed to Colleges after central subsidization. IT Directors have been contacted.</w:t>
      </w:r>
    </w:p>
    <w:p w14:paraId="59725BDA" w14:textId="77777777" w:rsidR="00B352F5" w:rsidRPr="00B352F5" w:rsidRDefault="00B352F5" w:rsidP="00B352F5">
      <w:pPr>
        <w:numPr>
          <w:ilvl w:val="0"/>
          <w:numId w:val="21"/>
        </w:numPr>
        <w:rPr>
          <w:rFonts w:ascii="Calibri" w:eastAsia="Times New Roman" w:hAnsi="Calibri" w:cs="Times New Roman"/>
        </w:rPr>
      </w:pPr>
      <w:r w:rsidRPr="00B352F5">
        <w:rPr>
          <w:rFonts w:ascii="Calibri" w:eastAsia="Times New Roman" w:hAnsi="Calibri" w:cs="Times New Roman"/>
        </w:rPr>
        <w:t>Unknown - What are the costs next year? It is a variable cost. ACNS would model with pandemic and pre-pandemic usage to forecast variable costs. There would be two possible options - buy early or buy as we go.</w:t>
      </w:r>
    </w:p>
    <w:p w14:paraId="133AAF76" w14:textId="77777777" w:rsidR="00B352F5" w:rsidRPr="00B352F5" w:rsidRDefault="00B352F5" w:rsidP="00B352F5">
      <w:pPr>
        <w:numPr>
          <w:ilvl w:val="0"/>
          <w:numId w:val="21"/>
        </w:numPr>
        <w:rPr>
          <w:rFonts w:ascii="Calibri" w:eastAsia="Times New Roman" w:hAnsi="Calibri" w:cs="Times New Roman"/>
        </w:rPr>
      </w:pPr>
      <w:r w:rsidRPr="00B352F5">
        <w:rPr>
          <w:rFonts w:ascii="Calibri" w:eastAsia="Times New Roman" w:hAnsi="Calibri" w:cs="Times New Roman"/>
        </w:rPr>
        <w:t>It hoped that the forecast model would be completed by the end of this week with variable costs to each college.</w:t>
      </w:r>
    </w:p>
    <w:p w14:paraId="242600B2" w14:textId="77777777" w:rsidR="00B352F5" w:rsidRDefault="00B352F5" w:rsidP="00B352F5">
      <w:pPr>
        <w:rPr>
          <w:rFonts w:ascii="Calibri" w:eastAsia="Times New Roman" w:hAnsi="Calibri" w:cs="Times New Roman"/>
        </w:rPr>
      </w:pPr>
    </w:p>
    <w:p w14:paraId="4D69FF9C" w14:textId="1DE040EC"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 xml:space="preserve">Brandon Bernier noted </w:t>
      </w:r>
      <w:r>
        <w:rPr>
          <w:rFonts w:ascii="Calibri" w:eastAsia="Times New Roman" w:hAnsi="Calibri" w:cs="Times New Roman"/>
        </w:rPr>
        <w:t xml:space="preserve">that </w:t>
      </w:r>
      <w:r w:rsidRPr="00B352F5">
        <w:rPr>
          <w:rFonts w:ascii="Calibri" w:eastAsia="Times New Roman" w:hAnsi="Calibri" w:cs="Times New Roman"/>
        </w:rPr>
        <w:t xml:space="preserve">colleges and the Provost </w:t>
      </w:r>
      <w:bookmarkStart w:id="0" w:name="_GoBack"/>
      <w:bookmarkEnd w:id="0"/>
      <w:r>
        <w:rPr>
          <w:rFonts w:ascii="Calibri" w:eastAsia="Times New Roman" w:hAnsi="Calibri" w:cs="Times New Roman"/>
        </w:rPr>
        <w:t>hear</w:t>
      </w:r>
      <w:r w:rsidRPr="00B352F5">
        <w:rPr>
          <w:rFonts w:ascii="Calibri" w:eastAsia="Times New Roman" w:hAnsi="Calibri" w:cs="Times New Roman"/>
        </w:rPr>
        <w:t xml:space="preserve"> anecdotally from students about the value of record lectures. It would be beneficial for the information, positive or negative, to be sent to ACNS.</w:t>
      </w:r>
    </w:p>
    <w:p w14:paraId="767FD0EC" w14:textId="77777777" w:rsidR="00B352F5" w:rsidRPr="00B352F5" w:rsidRDefault="00B352F5" w:rsidP="00B352F5">
      <w:pPr>
        <w:rPr>
          <w:rFonts w:ascii="Calibri" w:eastAsia="Times New Roman" w:hAnsi="Calibri" w:cs="Times New Roman"/>
        </w:rPr>
      </w:pPr>
    </w:p>
    <w:p w14:paraId="207ED1FE"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Recording lectures help students across the board - students with English as a second language, students with disabilities, students with illnesses, students needing flexibility, etc. It is a valuable tool but it has to be sold to faculty. We have to balance the positive and negative impacts. Students could be disincentivized from attending.</w:t>
      </w:r>
    </w:p>
    <w:p w14:paraId="3C4AB240" w14:textId="77777777" w:rsidR="00B352F5" w:rsidRPr="00B352F5" w:rsidRDefault="00B352F5" w:rsidP="00B352F5">
      <w:pPr>
        <w:rPr>
          <w:rFonts w:ascii="Calibri" w:eastAsia="Times New Roman" w:hAnsi="Calibri" w:cs="Times New Roman"/>
        </w:rPr>
      </w:pPr>
    </w:p>
    <w:p w14:paraId="18A504D7"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What are the benefits? What are the costs? Could Canvas be used for analytics? Could instructors control access to the recorded lectures?</w:t>
      </w:r>
    </w:p>
    <w:p w14:paraId="0DB75971" w14:textId="77777777" w:rsidR="00B352F5" w:rsidRPr="00B352F5" w:rsidRDefault="00B352F5" w:rsidP="00B352F5">
      <w:pPr>
        <w:rPr>
          <w:rFonts w:ascii="Calibri" w:eastAsia="Times New Roman" w:hAnsi="Calibri" w:cs="Times New Roman"/>
        </w:rPr>
      </w:pPr>
    </w:p>
    <w:p w14:paraId="4DEEF368"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There are options for further review and discussion on how to best utilize. ACNS and TILT would work together on leveraging recorded lectures within the classroom. Recorded lectures would be cut into specific topics, which would be advantageous for review purposes and less advantageous for watching a missed lecture.</w:t>
      </w:r>
    </w:p>
    <w:p w14:paraId="62FCAED3" w14:textId="77777777" w:rsidR="00B352F5" w:rsidRPr="00B352F5" w:rsidRDefault="00B352F5" w:rsidP="00B352F5">
      <w:pPr>
        <w:rPr>
          <w:rFonts w:ascii="Calibri" w:eastAsia="Times New Roman" w:hAnsi="Calibri" w:cs="Times New Roman"/>
        </w:rPr>
      </w:pPr>
    </w:p>
    <w:p w14:paraId="12CBD0E3"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Jody Donovan noted evidence that marginalized students benefit from not attending lectures but rather watching lectures as they do not have to deal with microaggressions, which act as a distraction and make learning more difficult. Racially minoritized students have better performed in courses. This would need to be considered for students not attending.</w:t>
      </w:r>
    </w:p>
    <w:p w14:paraId="30194E16" w14:textId="77777777" w:rsidR="00B352F5" w:rsidRPr="00B352F5" w:rsidRDefault="00B352F5" w:rsidP="00B352F5">
      <w:pPr>
        <w:rPr>
          <w:rFonts w:ascii="Calibri" w:eastAsia="Times New Roman" w:hAnsi="Calibri" w:cs="Times New Roman"/>
        </w:rPr>
      </w:pPr>
    </w:p>
    <w:p w14:paraId="55D56F9E"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Gwen Gorzelsky (via chat): Students are interested in viewing recorded lectures, and there are strong reasons for providing this support. It does raise the issue of needing to expand support for captioning. One way to address students not attending is to encourage a flipped classroom approach: Videos substitute for lectures and in-class time is used for engaged learning.</w:t>
      </w:r>
    </w:p>
    <w:p w14:paraId="7827E121" w14:textId="77777777" w:rsidR="00B352F5" w:rsidRPr="00B352F5" w:rsidRDefault="00B352F5" w:rsidP="00B352F5">
      <w:pPr>
        <w:rPr>
          <w:rFonts w:ascii="Calibri" w:eastAsia="Times New Roman" w:hAnsi="Calibri" w:cs="Times New Roman"/>
        </w:rPr>
      </w:pPr>
    </w:p>
    <w:p w14:paraId="2CF49BEF"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Sue Doe (via chat): For highly interactive, active, and engaged classrooms, a recording may give a glimpse of what goes on in the space; however, lecture capture is not a substitute for being there. How do we mitigate that faculty concern?</w:t>
      </w:r>
    </w:p>
    <w:p w14:paraId="3F0EFDDC" w14:textId="77777777" w:rsidR="00B352F5" w:rsidRPr="00B352F5" w:rsidRDefault="00B352F5" w:rsidP="00B352F5">
      <w:pPr>
        <w:rPr>
          <w:rFonts w:ascii="Calibri" w:eastAsia="Times New Roman" w:hAnsi="Calibri" w:cs="Times New Roman"/>
        </w:rPr>
      </w:pPr>
    </w:p>
    <w:p w14:paraId="3D2DB930"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Beth Walker noted that lecture capture would not work for all courses. We would need to manage student expectations that all the information needed to succeed could be found in a recorded lecture. We need to recognize and manage the implications. Lecture capture would help compliment.</w:t>
      </w:r>
    </w:p>
    <w:p w14:paraId="1E263F3B" w14:textId="77777777" w:rsidR="00B352F5" w:rsidRPr="00B352F5" w:rsidRDefault="00B352F5" w:rsidP="00B352F5">
      <w:pPr>
        <w:rPr>
          <w:rFonts w:ascii="Calibri" w:eastAsia="Times New Roman" w:hAnsi="Calibri" w:cs="Times New Roman"/>
        </w:rPr>
      </w:pPr>
    </w:p>
    <w:p w14:paraId="3C547747"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Gwen Gorzelsky noted a hyflex approach, which would be resource intensive. It would happen in an intentional, focused manner. It would be a significant investment of time as a best practices. Faculty would develop multiple mini lectures with engaged learning for F2F students. How would it be feasible for instructors? She would evaluate possibility to shift training over the summer.</w:t>
      </w:r>
    </w:p>
    <w:p w14:paraId="0F70A527" w14:textId="77777777" w:rsidR="00B352F5" w:rsidRPr="00B352F5" w:rsidRDefault="00B352F5" w:rsidP="00B352F5">
      <w:pPr>
        <w:rPr>
          <w:rFonts w:ascii="Calibri" w:eastAsia="Times New Roman" w:hAnsi="Calibri" w:cs="Times New Roman"/>
        </w:rPr>
      </w:pPr>
    </w:p>
    <w:p w14:paraId="6F7C9225"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Kelly Long noted a challenge in communicating with the public. We need to help parents and families understand new era of education with students requesting recorded lectures. We want to emphasize that students are not receiving lesser educational opportunities. We want to help faculty prepare for a higher level of learning.</w:t>
      </w:r>
    </w:p>
    <w:p w14:paraId="18FF9280" w14:textId="77777777" w:rsidR="00B352F5" w:rsidRPr="00B352F5" w:rsidRDefault="00B352F5" w:rsidP="00B352F5">
      <w:pPr>
        <w:rPr>
          <w:rFonts w:ascii="Calibri" w:eastAsia="Times New Roman" w:hAnsi="Calibri" w:cs="Times New Roman"/>
        </w:rPr>
      </w:pPr>
    </w:p>
    <w:p w14:paraId="1FA3F21F"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Could we develop a short video illustrating the value of a well-designed experience?</w:t>
      </w:r>
    </w:p>
    <w:p w14:paraId="6F8C5CE3" w14:textId="77777777" w:rsidR="00B352F5" w:rsidRPr="00B352F5" w:rsidRDefault="00B352F5" w:rsidP="00B352F5">
      <w:pPr>
        <w:rPr>
          <w:rFonts w:ascii="Calibri" w:eastAsia="Times New Roman" w:hAnsi="Calibri" w:cs="Times New Roman"/>
        </w:rPr>
      </w:pPr>
    </w:p>
    <w:p w14:paraId="76D45132"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Brandon Bernier would report back to the Team about discussions with Echo 360. We would then strategize on the next step, which would involve another group discussing the topic further. </w:t>
      </w:r>
    </w:p>
    <w:p w14:paraId="4A3BD82F" w14:textId="77777777" w:rsidR="00B352F5" w:rsidRPr="00B352F5" w:rsidRDefault="00B352F5" w:rsidP="00B352F5">
      <w:pPr>
        <w:rPr>
          <w:rFonts w:ascii="Calibri" w:eastAsia="Times New Roman" w:hAnsi="Calibri" w:cs="Times New Roman"/>
        </w:rPr>
      </w:pPr>
    </w:p>
    <w:p w14:paraId="74E16800" w14:textId="77777777" w:rsidR="00B352F5" w:rsidRPr="00B352F5" w:rsidRDefault="00B352F5" w:rsidP="00B352F5">
      <w:pPr>
        <w:rPr>
          <w:rFonts w:ascii="Calibri" w:eastAsia="Times New Roman" w:hAnsi="Calibri" w:cs="Times New Roman"/>
        </w:rPr>
      </w:pPr>
      <w:r w:rsidRPr="00B352F5">
        <w:rPr>
          <w:rFonts w:ascii="Calibri" w:eastAsia="Times New Roman" w:hAnsi="Calibri" w:cs="Times New Roman"/>
        </w:rPr>
        <w:t>Could the Think Tank pursue? The group would have to be expanded but could be available. Further discussion needed.</w:t>
      </w:r>
    </w:p>
    <w:p w14:paraId="065FBB8B" w14:textId="77777777" w:rsidR="00B352F5" w:rsidRPr="00B352F5" w:rsidRDefault="00B352F5" w:rsidP="00B352F5">
      <w:pPr>
        <w:rPr>
          <w:rFonts w:ascii="Calibri" w:eastAsia="Times New Roman" w:hAnsi="Calibri" w:cs="Times New Roman"/>
        </w:rPr>
      </w:pPr>
    </w:p>
    <w:p w14:paraId="14D2E7DF" w14:textId="6C7CA621" w:rsidR="00731155" w:rsidRPr="00B352F5" w:rsidRDefault="00B352F5" w:rsidP="00B352F5">
      <w:pPr>
        <w:rPr>
          <w:rFonts w:ascii="Calibri" w:eastAsia="Times New Roman" w:hAnsi="Calibri" w:cs="Times New Roman"/>
        </w:rPr>
      </w:pPr>
      <w:r w:rsidRPr="00B352F5">
        <w:rPr>
          <w:rFonts w:ascii="Calibri" w:eastAsia="Times New Roman" w:hAnsi="Calibri" w:cs="Times New Roman"/>
          <w:b/>
          <w:bCs/>
        </w:rPr>
        <w:t>Update on Summer 2021</w:t>
      </w:r>
      <w:r w:rsidRPr="00B352F5">
        <w:rPr>
          <w:rFonts w:ascii="Calibri" w:eastAsia="Times New Roman" w:hAnsi="Calibri" w:cs="Times New Roman"/>
        </w:rPr>
        <w:t xml:space="preserve"> - Steve Dandaneau provided an update on Summer 2021. Summer enrollment is down compared with Summer 2020 and Summer 2019.</w:t>
      </w:r>
    </w:p>
    <w:sectPr w:rsidR="00731155" w:rsidRPr="00B352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02214"/>
    <w:multiLevelType w:val="multilevel"/>
    <w:tmpl w:val="0986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5A73B5"/>
    <w:multiLevelType w:val="multilevel"/>
    <w:tmpl w:val="704EE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0533B6"/>
    <w:multiLevelType w:val="multilevel"/>
    <w:tmpl w:val="0302A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582C32"/>
    <w:multiLevelType w:val="multilevel"/>
    <w:tmpl w:val="6FE4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910B8F"/>
    <w:multiLevelType w:val="multilevel"/>
    <w:tmpl w:val="2580F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260788"/>
    <w:multiLevelType w:val="multilevel"/>
    <w:tmpl w:val="29F61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5A221CE"/>
    <w:multiLevelType w:val="multilevel"/>
    <w:tmpl w:val="42DC8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2"/>
  </w:num>
  <w:num w:numId="3">
    <w:abstractNumId w:val="8"/>
  </w:num>
  <w:num w:numId="4">
    <w:abstractNumId w:val="3"/>
  </w:num>
  <w:num w:numId="5">
    <w:abstractNumId w:val="18"/>
  </w:num>
  <w:num w:numId="6">
    <w:abstractNumId w:val="15"/>
  </w:num>
  <w:num w:numId="7">
    <w:abstractNumId w:val="4"/>
  </w:num>
  <w:num w:numId="8">
    <w:abstractNumId w:val="10"/>
  </w:num>
  <w:num w:numId="9">
    <w:abstractNumId w:val="1"/>
  </w:num>
  <w:num w:numId="10">
    <w:abstractNumId w:val="0"/>
  </w:num>
  <w:num w:numId="11">
    <w:abstractNumId w:val="11"/>
  </w:num>
  <w:num w:numId="12">
    <w:abstractNumId w:val="9"/>
  </w:num>
  <w:num w:numId="13">
    <w:abstractNumId w:val="17"/>
  </w:num>
  <w:num w:numId="14">
    <w:abstractNumId w:val="16"/>
  </w:num>
  <w:num w:numId="15">
    <w:abstractNumId w:val="5"/>
  </w:num>
  <w:num w:numId="16">
    <w:abstractNumId w:val="2"/>
  </w:num>
  <w:num w:numId="17">
    <w:abstractNumId w:val="7"/>
  </w:num>
  <w:num w:numId="18">
    <w:abstractNumId w:val="14"/>
  </w:num>
  <w:num w:numId="19">
    <w:abstractNumId w:val="19"/>
  </w:num>
  <w:num w:numId="20">
    <w:abstractNumId w:val="20"/>
  </w:num>
  <w:num w:numId="2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2F37"/>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14B0"/>
    <w:rsid w:val="004C7FDB"/>
    <w:rsid w:val="004E6AFA"/>
    <w:rsid w:val="00516798"/>
    <w:rsid w:val="00555621"/>
    <w:rsid w:val="005614FE"/>
    <w:rsid w:val="005618A6"/>
    <w:rsid w:val="00564515"/>
    <w:rsid w:val="0057332E"/>
    <w:rsid w:val="00574383"/>
    <w:rsid w:val="00576D81"/>
    <w:rsid w:val="005849A9"/>
    <w:rsid w:val="00592BA7"/>
    <w:rsid w:val="005963C1"/>
    <w:rsid w:val="005A3C0D"/>
    <w:rsid w:val="005B6258"/>
    <w:rsid w:val="005D753D"/>
    <w:rsid w:val="005E1DB3"/>
    <w:rsid w:val="005E287F"/>
    <w:rsid w:val="0060377D"/>
    <w:rsid w:val="0062424C"/>
    <w:rsid w:val="00627D65"/>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0AA7"/>
    <w:rsid w:val="008D75EA"/>
    <w:rsid w:val="0090641B"/>
    <w:rsid w:val="00921F4F"/>
    <w:rsid w:val="009A738A"/>
    <w:rsid w:val="009C048F"/>
    <w:rsid w:val="00A04674"/>
    <w:rsid w:val="00A10256"/>
    <w:rsid w:val="00A27D84"/>
    <w:rsid w:val="00A307C1"/>
    <w:rsid w:val="00A3515D"/>
    <w:rsid w:val="00A45B8C"/>
    <w:rsid w:val="00A51D3E"/>
    <w:rsid w:val="00A51FC5"/>
    <w:rsid w:val="00A835E7"/>
    <w:rsid w:val="00A83D90"/>
    <w:rsid w:val="00AD2330"/>
    <w:rsid w:val="00AF1DCF"/>
    <w:rsid w:val="00AF41E4"/>
    <w:rsid w:val="00AF474D"/>
    <w:rsid w:val="00AF692E"/>
    <w:rsid w:val="00B149BC"/>
    <w:rsid w:val="00B352F5"/>
    <w:rsid w:val="00B37B71"/>
    <w:rsid w:val="00B473C6"/>
    <w:rsid w:val="00B6624C"/>
    <w:rsid w:val="00B71A6C"/>
    <w:rsid w:val="00B91D90"/>
    <w:rsid w:val="00BE031F"/>
    <w:rsid w:val="00C44E06"/>
    <w:rsid w:val="00C51C7A"/>
    <w:rsid w:val="00C67E91"/>
    <w:rsid w:val="00C72053"/>
    <w:rsid w:val="00C86ADF"/>
    <w:rsid w:val="00CB2C3A"/>
    <w:rsid w:val="00CB727C"/>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5038513">
      <w:bodyDiv w:val="1"/>
      <w:marLeft w:val="0"/>
      <w:marRight w:val="0"/>
      <w:marTop w:val="0"/>
      <w:marBottom w:val="0"/>
      <w:divBdr>
        <w:top w:val="none" w:sz="0" w:space="0" w:color="auto"/>
        <w:left w:val="none" w:sz="0" w:space="0" w:color="auto"/>
        <w:bottom w:val="none" w:sz="0" w:space="0" w:color="auto"/>
        <w:right w:val="none" w:sz="0" w:space="0" w:color="auto"/>
      </w:divBdr>
      <w:divsChild>
        <w:div w:id="535511144">
          <w:marLeft w:val="0"/>
          <w:marRight w:val="0"/>
          <w:marTop w:val="0"/>
          <w:marBottom w:val="0"/>
          <w:divBdr>
            <w:top w:val="none" w:sz="0" w:space="0" w:color="auto"/>
            <w:left w:val="none" w:sz="0" w:space="0" w:color="auto"/>
            <w:bottom w:val="none" w:sz="0" w:space="0" w:color="auto"/>
            <w:right w:val="none" w:sz="0" w:space="0" w:color="auto"/>
          </w:divBdr>
        </w:div>
        <w:div w:id="20472340">
          <w:marLeft w:val="0"/>
          <w:marRight w:val="0"/>
          <w:marTop w:val="0"/>
          <w:marBottom w:val="0"/>
          <w:divBdr>
            <w:top w:val="none" w:sz="0" w:space="0" w:color="auto"/>
            <w:left w:val="none" w:sz="0" w:space="0" w:color="auto"/>
            <w:bottom w:val="none" w:sz="0" w:space="0" w:color="auto"/>
            <w:right w:val="none" w:sz="0" w:space="0" w:color="auto"/>
          </w:divBdr>
        </w:div>
        <w:div w:id="914244542">
          <w:marLeft w:val="0"/>
          <w:marRight w:val="0"/>
          <w:marTop w:val="0"/>
          <w:marBottom w:val="0"/>
          <w:divBdr>
            <w:top w:val="none" w:sz="0" w:space="0" w:color="auto"/>
            <w:left w:val="none" w:sz="0" w:space="0" w:color="auto"/>
            <w:bottom w:val="none" w:sz="0" w:space="0" w:color="auto"/>
            <w:right w:val="none" w:sz="0" w:space="0" w:color="auto"/>
          </w:divBdr>
        </w:div>
        <w:div w:id="2077779010">
          <w:marLeft w:val="0"/>
          <w:marRight w:val="0"/>
          <w:marTop w:val="0"/>
          <w:marBottom w:val="0"/>
          <w:divBdr>
            <w:top w:val="none" w:sz="0" w:space="0" w:color="auto"/>
            <w:left w:val="none" w:sz="0" w:space="0" w:color="auto"/>
            <w:bottom w:val="none" w:sz="0" w:space="0" w:color="auto"/>
            <w:right w:val="none" w:sz="0" w:space="0" w:color="auto"/>
          </w:divBdr>
        </w:div>
        <w:div w:id="1619607690">
          <w:marLeft w:val="0"/>
          <w:marRight w:val="0"/>
          <w:marTop w:val="0"/>
          <w:marBottom w:val="0"/>
          <w:divBdr>
            <w:top w:val="none" w:sz="0" w:space="0" w:color="auto"/>
            <w:left w:val="none" w:sz="0" w:space="0" w:color="auto"/>
            <w:bottom w:val="none" w:sz="0" w:space="0" w:color="auto"/>
            <w:right w:val="none" w:sz="0" w:space="0" w:color="auto"/>
          </w:divBdr>
        </w:div>
        <w:div w:id="214709076">
          <w:marLeft w:val="0"/>
          <w:marRight w:val="0"/>
          <w:marTop w:val="0"/>
          <w:marBottom w:val="0"/>
          <w:divBdr>
            <w:top w:val="none" w:sz="0" w:space="0" w:color="auto"/>
            <w:left w:val="none" w:sz="0" w:space="0" w:color="auto"/>
            <w:bottom w:val="none" w:sz="0" w:space="0" w:color="auto"/>
            <w:right w:val="none" w:sz="0" w:space="0" w:color="auto"/>
          </w:divBdr>
        </w:div>
        <w:div w:id="736635879">
          <w:marLeft w:val="0"/>
          <w:marRight w:val="0"/>
          <w:marTop w:val="0"/>
          <w:marBottom w:val="0"/>
          <w:divBdr>
            <w:top w:val="none" w:sz="0" w:space="0" w:color="auto"/>
            <w:left w:val="none" w:sz="0" w:space="0" w:color="auto"/>
            <w:bottom w:val="none" w:sz="0" w:space="0" w:color="auto"/>
            <w:right w:val="none" w:sz="0" w:space="0" w:color="auto"/>
          </w:divBdr>
        </w:div>
        <w:div w:id="1323586283">
          <w:marLeft w:val="0"/>
          <w:marRight w:val="0"/>
          <w:marTop w:val="0"/>
          <w:marBottom w:val="0"/>
          <w:divBdr>
            <w:top w:val="none" w:sz="0" w:space="0" w:color="auto"/>
            <w:left w:val="none" w:sz="0" w:space="0" w:color="auto"/>
            <w:bottom w:val="none" w:sz="0" w:space="0" w:color="auto"/>
            <w:right w:val="none" w:sz="0" w:space="0" w:color="auto"/>
          </w:divBdr>
        </w:div>
        <w:div w:id="701898654">
          <w:marLeft w:val="0"/>
          <w:marRight w:val="0"/>
          <w:marTop w:val="0"/>
          <w:marBottom w:val="0"/>
          <w:divBdr>
            <w:top w:val="none" w:sz="0" w:space="0" w:color="auto"/>
            <w:left w:val="none" w:sz="0" w:space="0" w:color="auto"/>
            <w:bottom w:val="none" w:sz="0" w:space="0" w:color="auto"/>
            <w:right w:val="none" w:sz="0" w:space="0" w:color="auto"/>
          </w:divBdr>
        </w:div>
        <w:div w:id="2129080091">
          <w:marLeft w:val="0"/>
          <w:marRight w:val="0"/>
          <w:marTop w:val="0"/>
          <w:marBottom w:val="0"/>
          <w:divBdr>
            <w:top w:val="none" w:sz="0" w:space="0" w:color="auto"/>
            <w:left w:val="none" w:sz="0" w:space="0" w:color="auto"/>
            <w:bottom w:val="none" w:sz="0" w:space="0" w:color="auto"/>
            <w:right w:val="none" w:sz="0" w:space="0" w:color="auto"/>
          </w:divBdr>
        </w:div>
        <w:div w:id="870412172">
          <w:marLeft w:val="0"/>
          <w:marRight w:val="0"/>
          <w:marTop w:val="0"/>
          <w:marBottom w:val="0"/>
          <w:divBdr>
            <w:top w:val="none" w:sz="0" w:space="0" w:color="auto"/>
            <w:left w:val="none" w:sz="0" w:space="0" w:color="auto"/>
            <w:bottom w:val="none" w:sz="0" w:space="0" w:color="auto"/>
            <w:right w:val="none" w:sz="0" w:space="0" w:color="auto"/>
          </w:divBdr>
        </w:div>
        <w:div w:id="1845510055">
          <w:marLeft w:val="0"/>
          <w:marRight w:val="0"/>
          <w:marTop w:val="0"/>
          <w:marBottom w:val="0"/>
          <w:divBdr>
            <w:top w:val="none" w:sz="0" w:space="0" w:color="auto"/>
            <w:left w:val="none" w:sz="0" w:space="0" w:color="auto"/>
            <w:bottom w:val="none" w:sz="0" w:space="0" w:color="auto"/>
            <w:right w:val="none" w:sz="0" w:space="0" w:color="auto"/>
          </w:divBdr>
        </w:div>
        <w:div w:id="657534358">
          <w:marLeft w:val="0"/>
          <w:marRight w:val="0"/>
          <w:marTop w:val="0"/>
          <w:marBottom w:val="0"/>
          <w:divBdr>
            <w:top w:val="none" w:sz="0" w:space="0" w:color="auto"/>
            <w:left w:val="none" w:sz="0" w:space="0" w:color="auto"/>
            <w:bottom w:val="none" w:sz="0" w:space="0" w:color="auto"/>
            <w:right w:val="none" w:sz="0" w:space="0" w:color="auto"/>
          </w:divBdr>
        </w:div>
        <w:div w:id="1986085771">
          <w:marLeft w:val="0"/>
          <w:marRight w:val="0"/>
          <w:marTop w:val="0"/>
          <w:marBottom w:val="0"/>
          <w:divBdr>
            <w:top w:val="none" w:sz="0" w:space="0" w:color="auto"/>
            <w:left w:val="none" w:sz="0" w:space="0" w:color="auto"/>
            <w:bottom w:val="none" w:sz="0" w:space="0" w:color="auto"/>
            <w:right w:val="none" w:sz="0" w:space="0" w:color="auto"/>
          </w:divBdr>
        </w:div>
        <w:div w:id="993991758">
          <w:marLeft w:val="0"/>
          <w:marRight w:val="0"/>
          <w:marTop w:val="0"/>
          <w:marBottom w:val="0"/>
          <w:divBdr>
            <w:top w:val="none" w:sz="0" w:space="0" w:color="auto"/>
            <w:left w:val="none" w:sz="0" w:space="0" w:color="auto"/>
            <w:bottom w:val="none" w:sz="0" w:space="0" w:color="auto"/>
            <w:right w:val="none" w:sz="0" w:space="0" w:color="auto"/>
          </w:divBdr>
        </w:div>
        <w:div w:id="1627194215">
          <w:marLeft w:val="0"/>
          <w:marRight w:val="0"/>
          <w:marTop w:val="0"/>
          <w:marBottom w:val="0"/>
          <w:divBdr>
            <w:top w:val="none" w:sz="0" w:space="0" w:color="auto"/>
            <w:left w:val="none" w:sz="0" w:space="0" w:color="auto"/>
            <w:bottom w:val="none" w:sz="0" w:space="0" w:color="auto"/>
            <w:right w:val="none" w:sz="0" w:space="0" w:color="auto"/>
          </w:divBdr>
        </w:div>
        <w:div w:id="465241508">
          <w:marLeft w:val="0"/>
          <w:marRight w:val="0"/>
          <w:marTop w:val="0"/>
          <w:marBottom w:val="0"/>
          <w:divBdr>
            <w:top w:val="none" w:sz="0" w:space="0" w:color="auto"/>
            <w:left w:val="none" w:sz="0" w:space="0" w:color="auto"/>
            <w:bottom w:val="none" w:sz="0" w:space="0" w:color="auto"/>
            <w:right w:val="none" w:sz="0" w:space="0" w:color="auto"/>
          </w:divBdr>
        </w:div>
        <w:div w:id="1900286205">
          <w:marLeft w:val="0"/>
          <w:marRight w:val="0"/>
          <w:marTop w:val="0"/>
          <w:marBottom w:val="0"/>
          <w:divBdr>
            <w:top w:val="none" w:sz="0" w:space="0" w:color="auto"/>
            <w:left w:val="none" w:sz="0" w:space="0" w:color="auto"/>
            <w:bottom w:val="none" w:sz="0" w:space="0" w:color="auto"/>
            <w:right w:val="none" w:sz="0" w:space="0" w:color="auto"/>
          </w:divBdr>
        </w:div>
        <w:div w:id="1307977249">
          <w:marLeft w:val="0"/>
          <w:marRight w:val="0"/>
          <w:marTop w:val="0"/>
          <w:marBottom w:val="0"/>
          <w:divBdr>
            <w:top w:val="none" w:sz="0" w:space="0" w:color="auto"/>
            <w:left w:val="none" w:sz="0" w:space="0" w:color="auto"/>
            <w:bottom w:val="none" w:sz="0" w:space="0" w:color="auto"/>
            <w:right w:val="none" w:sz="0" w:space="0" w:color="auto"/>
          </w:divBdr>
        </w:div>
        <w:div w:id="1672100988">
          <w:marLeft w:val="0"/>
          <w:marRight w:val="0"/>
          <w:marTop w:val="0"/>
          <w:marBottom w:val="0"/>
          <w:divBdr>
            <w:top w:val="none" w:sz="0" w:space="0" w:color="auto"/>
            <w:left w:val="none" w:sz="0" w:space="0" w:color="auto"/>
            <w:bottom w:val="none" w:sz="0" w:space="0" w:color="auto"/>
            <w:right w:val="none" w:sz="0" w:space="0" w:color="auto"/>
          </w:divBdr>
        </w:div>
        <w:div w:id="47337358">
          <w:marLeft w:val="0"/>
          <w:marRight w:val="0"/>
          <w:marTop w:val="0"/>
          <w:marBottom w:val="0"/>
          <w:divBdr>
            <w:top w:val="none" w:sz="0" w:space="0" w:color="auto"/>
            <w:left w:val="none" w:sz="0" w:space="0" w:color="auto"/>
            <w:bottom w:val="none" w:sz="0" w:space="0" w:color="auto"/>
            <w:right w:val="none" w:sz="0" w:space="0" w:color="auto"/>
          </w:divBdr>
        </w:div>
        <w:div w:id="733165440">
          <w:marLeft w:val="0"/>
          <w:marRight w:val="0"/>
          <w:marTop w:val="0"/>
          <w:marBottom w:val="0"/>
          <w:divBdr>
            <w:top w:val="none" w:sz="0" w:space="0" w:color="auto"/>
            <w:left w:val="none" w:sz="0" w:space="0" w:color="auto"/>
            <w:bottom w:val="none" w:sz="0" w:space="0" w:color="auto"/>
            <w:right w:val="none" w:sz="0" w:space="0" w:color="auto"/>
          </w:divBdr>
        </w:div>
        <w:div w:id="907223913">
          <w:marLeft w:val="0"/>
          <w:marRight w:val="0"/>
          <w:marTop w:val="0"/>
          <w:marBottom w:val="0"/>
          <w:divBdr>
            <w:top w:val="none" w:sz="0" w:space="0" w:color="auto"/>
            <w:left w:val="none" w:sz="0" w:space="0" w:color="auto"/>
            <w:bottom w:val="none" w:sz="0" w:space="0" w:color="auto"/>
            <w:right w:val="none" w:sz="0" w:space="0" w:color="auto"/>
          </w:divBdr>
        </w:div>
        <w:div w:id="2058118190">
          <w:marLeft w:val="0"/>
          <w:marRight w:val="0"/>
          <w:marTop w:val="0"/>
          <w:marBottom w:val="0"/>
          <w:divBdr>
            <w:top w:val="none" w:sz="0" w:space="0" w:color="auto"/>
            <w:left w:val="none" w:sz="0" w:space="0" w:color="auto"/>
            <w:bottom w:val="none" w:sz="0" w:space="0" w:color="auto"/>
            <w:right w:val="none" w:sz="0" w:space="0" w:color="auto"/>
          </w:divBdr>
        </w:div>
        <w:div w:id="1291936899">
          <w:marLeft w:val="0"/>
          <w:marRight w:val="0"/>
          <w:marTop w:val="0"/>
          <w:marBottom w:val="0"/>
          <w:divBdr>
            <w:top w:val="none" w:sz="0" w:space="0" w:color="auto"/>
            <w:left w:val="none" w:sz="0" w:space="0" w:color="auto"/>
            <w:bottom w:val="none" w:sz="0" w:space="0" w:color="auto"/>
            <w:right w:val="none" w:sz="0" w:space="0" w:color="auto"/>
          </w:divBdr>
        </w:div>
        <w:div w:id="401947329">
          <w:marLeft w:val="0"/>
          <w:marRight w:val="0"/>
          <w:marTop w:val="0"/>
          <w:marBottom w:val="0"/>
          <w:divBdr>
            <w:top w:val="none" w:sz="0" w:space="0" w:color="auto"/>
            <w:left w:val="none" w:sz="0" w:space="0" w:color="auto"/>
            <w:bottom w:val="none" w:sz="0" w:space="0" w:color="auto"/>
            <w:right w:val="none" w:sz="0" w:space="0" w:color="auto"/>
          </w:divBdr>
        </w:div>
        <w:div w:id="716467898">
          <w:marLeft w:val="0"/>
          <w:marRight w:val="0"/>
          <w:marTop w:val="0"/>
          <w:marBottom w:val="0"/>
          <w:divBdr>
            <w:top w:val="none" w:sz="0" w:space="0" w:color="auto"/>
            <w:left w:val="none" w:sz="0" w:space="0" w:color="auto"/>
            <w:bottom w:val="none" w:sz="0" w:space="0" w:color="auto"/>
            <w:right w:val="none" w:sz="0" w:space="0" w:color="auto"/>
          </w:divBdr>
        </w:div>
        <w:div w:id="257637949">
          <w:marLeft w:val="0"/>
          <w:marRight w:val="0"/>
          <w:marTop w:val="0"/>
          <w:marBottom w:val="0"/>
          <w:divBdr>
            <w:top w:val="none" w:sz="0" w:space="0" w:color="auto"/>
            <w:left w:val="none" w:sz="0" w:space="0" w:color="auto"/>
            <w:bottom w:val="none" w:sz="0" w:space="0" w:color="auto"/>
            <w:right w:val="none" w:sz="0" w:space="0" w:color="auto"/>
          </w:divBdr>
        </w:div>
        <w:div w:id="930285563">
          <w:marLeft w:val="0"/>
          <w:marRight w:val="0"/>
          <w:marTop w:val="0"/>
          <w:marBottom w:val="0"/>
          <w:divBdr>
            <w:top w:val="none" w:sz="0" w:space="0" w:color="auto"/>
            <w:left w:val="none" w:sz="0" w:space="0" w:color="auto"/>
            <w:bottom w:val="none" w:sz="0" w:space="0" w:color="auto"/>
            <w:right w:val="none" w:sz="0" w:space="0" w:color="auto"/>
          </w:divBdr>
        </w:div>
        <w:div w:id="956176989">
          <w:marLeft w:val="0"/>
          <w:marRight w:val="0"/>
          <w:marTop w:val="0"/>
          <w:marBottom w:val="0"/>
          <w:divBdr>
            <w:top w:val="none" w:sz="0" w:space="0" w:color="auto"/>
            <w:left w:val="none" w:sz="0" w:space="0" w:color="auto"/>
            <w:bottom w:val="none" w:sz="0" w:space="0" w:color="auto"/>
            <w:right w:val="none" w:sz="0" w:space="0" w:color="auto"/>
          </w:divBdr>
        </w:div>
        <w:div w:id="1940529912">
          <w:marLeft w:val="0"/>
          <w:marRight w:val="0"/>
          <w:marTop w:val="0"/>
          <w:marBottom w:val="0"/>
          <w:divBdr>
            <w:top w:val="none" w:sz="0" w:space="0" w:color="auto"/>
            <w:left w:val="none" w:sz="0" w:space="0" w:color="auto"/>
            <w:bottom w:val="none" w:sz="0" w:space="0" w:color="auto"/>
            <w:right w:val="none" w:sz="0" w:space="0" w:color="auto"/>
          </w:divBdr>
        </w:div>
        <w:div w:id="151412539">
          <w:marLeft w:val="0"/>
          <w:marRight w:val="0"/>
          <w:marTop w:val="0"/>
          <w:marBottom w:val="0"/>
          <w:divBdr>
            <w:top w:val="none" w:sz="0" w:space="0" w:color="auto"/>
            <w:left w:val="none" w:sz="0" w:space="0" w:color="auto"/>
            <w:bottom w:val="none" w:sz="0" w:space="0" w:color="auto"/>
            <w:right w:val="none" w:sz="0" w:space="0" w:color="auto"/>
          </w:divBdr>
        </w:div>
        <w:div w:id="1842040412">
          <w:marLeft w:val="0"/>
          <w:marRight w:val="0"/>
          <w:marTop w:val="0"/>
          <w:marBottom w:val="0"/>
          <w:divBdr>
            <w:top w:val="none" w:sz="0" w:space="0" w:color="auto"/>
            <w:left w:val="none" w:sz="0" w:space="0" w:color="auto"/>
            <w:bottom w:val="none" w:sz="0" w:space="0" w:color="auto"/>
            <w:right w:val="none" w:sz="0" w:space="0" w:color="auto"/>
          </w:divBdr>
        </w:div>
        <w:div w:id="821889555">
          <w:marLeft w:val="0"/>
          <w:marRight w:val="0"/>
          <w:marTop w:val="0"/>
          <w:marBottom w:val="0"/>
          <w:divBdr>
            <w:top w:val="none" w:sz="0" w:space="0" w:color="auto"/>
            <w:left w:val="none" w:sz="0" w:space="0" w:color="auto"/>
            <w:bottom w:val="none" w:sz="0" w:space="0" w:color="auto"/>
            <w:right w:val="none" w:sz="0" w:space="0" w:color="auto"/>
          </w:divBdr>
        </w:div>
        <w:div w:id="290793735">
          <w:marLeft w:val="0"/>
          <w:marRight w:val="0"/>
          <w:marTop w:val="0"/>
          <w:marBottom w:val="0"/>
          <w:divBdr>
            <w:top w:val="none" w:sz="0" w:space="0" w:color="auto"/>
            <w:left w:val="none" w:sz="0" w:space="0" w:color="auto"/>
            <w:bottom w:val="none" w:sz="0" w:space="0" w:color="auto"/>
            <w:right w:val="none" w:sz="0" w:space="0" w:color="auto"/>
          </w:divBdr>
        </w:div>
        <w:div w:id="270013289">
          <w:marLeft w:val="0"/>
          <w:marRight w:val="0"/>
          <w:marTop w:val="0"/>
          <w:marBottom w:val="0"/>
          <w:divBdr>
            <w:top w:val="none" w:sz="0" w:space="0" w:color="auto"/>
            <w:left w:val="none" w:sz="0" w:space="0" w:color="auto"/>
            <w:bottom w:val="none" w:sz="0" w:space="0" w:color="auto"/>
            <w:right w:val="none" w:sz="0" w:space="0" w:color="auto"/>
          </w:divBdr>
        </w:div>
        <w:div w:id="668555422">
          <w:marLeft w:val="0"/>
          <w:marRight w:val="0"/>
          <w:marTop w:val="0"/>
          <w:marBottom w:val="0"/>
          <w:divBdr>
            <w:top w:val="none" w:sz="0" w:space="0" w:color="auto"/>
            <w:left w:val="none" w:sz="0" w:space="0" w:color="auto"/>
            <w:bottom w:val="none" w:sz="0" w:space="0" w:color="auto"/>
            <w:right w:val="none" w:sz="0" w:space="0" w:color="auto"/>
          </w:divBdr>
        </w:div>
        <w:div w:id="1186868344">
          <w:marLeft w:val="0"/>
          <w:marRight w:val="0"/>
          <w:marTop w:val="0"/>
          <w:marBottom w:val="0"/>
          <w:divBdr>
            <w:top w:val="none" w:sz="0" w:space="0" w:color="auto"/>
            <w:left w:val="none" w:sz="0" w:space="0" w:color="auto"/>
            <w:bottom w:val="none" w:sz="0" w:space="0" w:color="auto"/>
            <w:right w:val="none" w:sz="0" w:space="0" w:color="auto"/>
          </w:divBdr>
        </w:div>
        <w:div w:id="72818323">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68605020">
      <w:bodyDiv w:val="1"/>
      <w:marLeft w:val="0"/>
      <w:marRight w:val="0"/>
      <w:marTop w:val="0"/>
      <w:marBottom w:val="0"/>
      <w:divBdr>
        <w:top w:val="none" w:sz="0" w:space="0" w:color="auto"/>
        <w:left w:val="none" w:sz="0" w:space="0" w:color="auto"/>
        <w:bottom w:val="none" w:sz="0" w:space="0" w:color="auto"/>
        <w:right w:val="none" w:sz="0" w:space="0" w:color="auto"/>
      </w:divBdr>
      <w:divsChild>
        <w:div w:id="2066416625">
          <w:marLeft w:val="0"/>
          <w:marRight w:val="0"/>
          <w:marTop w:val="0"/>
          <w:marBottom w:val="0"/>
          <w:divBdr>
            <w:top w:val="none" w:sz="0" w:space="0" w:color="auto"/>
            <w:left w:val="none" w:sz="0" w:space="0" w:color="auto"/>
            <w:bottom w:val="none" w:sz="0" w:space="0" w:color="auto"/>
            <w:right w:val="none" w:sz="0" w:space="0" w:color="auto"/>
          </w:divBdr>
        </w:div>
        <w:div w:id="1175997937">
          <w:marLeft w:val="0"/>
          <w:marRight w:val="0"/>
          <w:marTop w:val="0"/>
          <w:marBottom w:val="0"/>
          <w:divBdr>
            <w:top w:val="none" w:sz="0" w:space="0" w:color="auto"/>
            <w:left w:val="none" w:sz="0" w:space="0" w:color="auto"/>
            <w:bottom w:val="none" w:sz="0" w:space="0" w:color="auto"/>
            <w:right w:val="none" w:sz="0" w:space="0" w:color="auto"/>
          </w:divBdr>
        </w:div>
        <w:div w:id="798766577">
          <w:marLeft w:val="0"/>
          <w:marRight w:val="0"/>
          <w:marTop w:val="0"/>
          <w:marBottom w:val="0"/>
          <w:divBdr>
            <w:top w:val="none" w:sz="0" w:space="0" w:color="auto"/>
            <w:left w:val="none" w:sz="0" w:space="0" w:color="auto"/>
            <w:bottom w:val="none" w:sz="0" w:space="0" w:color="auto"/>
            <w:right w:val="none" w:sz="0" w:space="0" w:color="auto"/>
          </w:divBdr>
        </w:div>
        <w:div w:id="2108302989">
          <w:marLeft w:val="0"/>
          <w:marRight w:val="0"/>
          <w:marTop w:val="0"/>
          <w:marBottom w:val="0"/>
          <w:divBdr>
            <w:top w:val="none" w:sz="0" w:space="0" w:color="auto"/>
            <w:left w:val="none" w:sz="0" w:space="0" w:color="auto"/>
            <w:bottom w:val="none" w:sz="0" w:space="0" w:color="auto"/>
            <w:right w:val="none" w:sz="0" w:space="0" w:color="auto"/>
          </w:divBdr>
        </w:div>
        <w:div w:id="1994604501">
          <w:marLeft w:val="0"/>
          <w:marRight w:val="0"/>
          <w:marTop w:val="0"/>
          <w:marBottom w:val="0"/>
          <w:divBdr>
            <w:top w:val="none" w:sz="0" w:space="0" w:color="auto"/>
            <w:left w:val="none" w:sz="0" w:space="0" w:color="auto"/>
            <w:bottom w:val="none" w:sz="0" w:space="0" w:color="auto"/>
            <w:right w:val="none" w:sz="0" w:space="0" w:color="auto"/>
          </w:divBdr>
        </w:div>
        <w:div w:id="1925795347">
          <w:marLeft w:val="0"/>
          <w:marRight w:val="0"/>
          <w:marTop w:val="0"/>
          <w:marBottom w:val="0"/>
          <w:divBdr>
            <w:top w:val="none" w:sz="0" w:space="0" w:color="auto"/>
            <w:left w:val="none" w:sz="0" w:space="0" w:color="auto"/>
            <w:bottom w:val="none" w:sz="0" w:space="0" w:color="auto"/>
            <w:right w:val="none" w:sz="0" w:space="0" w:color="auto"/>
          </w:divBdr>
        </w:div>
        <w:div w:id="1217736954">
          <w:marLeft w:val="0"/>
          <w:marRight w:val="0"/>
          <w:marTop w:val="0"/>
          <w:marBottom w:val="0"/>
          <w:divBdr>
            <w:top w:val="none" w:sz="0" w:space="0" w:color="auto"/>
            <w:left w:val="none" w:sz="0" w:space="0" w:color="auto"/>
            <w:bottom w:val="none" w:sz="0" w:space="0" w:color="auto"/>
            <w:right w:val="none" w:sz="0" w:space="0" w:color="auto"/>
          </w:divBdr>
        </w:div>
        <w:div w:id="2035036921">
          <w:marLeft w:val="0"/>
          <w:marRight w:val="0"/>
          <w:marTop w:val="0"/>
          <w:marBottom w:val="0"/>
          <w:divBdr>
            <w:top w:val="none" w:sz="0" w:space="0" w:color="auto"/>
            <w:left w:val="none" w:sz="0" w:space="0" w:color="auto"/>
            <w:bottom w:val="none" w:sz="0" w:space="0" w:color="auto"/>
            <w:right w:val="none" w:sz="0" w:space="0" w:color="auto"/>
          </w:divBdr>
        </w:div>
        <w:div w:id="86773553">
          <w:marLeft w:val="0"/>
          <w:marRight w:val="0"/>
          <w:marTop w:val="0"/>
          <w:marBottom w:val="0"/>
          <w:divBdr>
            <w:top w:val="none" w:sz="0" w:space="0" w:color="auto"/>
            <w:left w:val="none" w:sz="0" w:space="0" w:color="auto"/>
            <w:bottom w:val="none" w:sz="0" w:space="0" w:color="auto"/>
            <w:right w:val="none" w:sz="0" w:space="0" w:color="auto"/>
          </w:divBdr>
        </w:div>
        <w:div w:id="1208954384">
          <w:marLeft w:val="0"/>
          <w:marRight w:val="0"/>
          <w:marTop w:val="0"/>
          <w:marBottom w:val="0"/>
          <w:divBdr>
            <w:top w:val="none" w:sz="0" w:space="0" w:color="auto"/>
            <w:left w:val="none" w:sz="0" w:space="0" w:color="auto"/>
            <w:bottom w:val="none" w:sz="0" w:space="0" w:color="auto"/>
            <w:right w:val="none" w:sz="0" w:space="0" w:color="auto"/>
          </w:divBdr>
        </w:div>
        <w:div w:id="643236662">
          <w:marLeft w:val="0"/>
          <w:marRight w:val="0"/>
          <w:marTop w:val="0"/>
          <w:marBottom w:val="0"/>
          <w:divBdr>
            <w:top w:val="none" w:sz="0" w:space="0" w:color="auto"/>
            <w:left w:val="none" w:sz="0" w:space="0" w:color="auto"/>
            <w:bottom w:val="none" w:sz="0" w:space="0" w:color="auto"/>
            <w:right w:val="none" w:sz="0" w:space="0" w:color="auto"/>
          </w:divBdr>
        </w:div>
        <w:div w:id="803623146">
          <w:marLeft w:val="0"/>
          <w:marRight w:val="0"/>
          <w:marTop w:val="0"/>
          <w:marBottom w:val="0"/>
          <w:divBdr>
            <w:top w:val="none" w:sz="0" w:space="0" w:color="auto"/>
            <w:left w:val="none" w:sz="0" w:space="0" w:color="auto"/>
            <w:bottom w:val="none" w:sz="0" w:space="0" w:color="auto"/>
            <w:right w:val="none" w:sz="0" w:space="0" w:color="auto"/>
          </w:divBdr>
        </w:div>
        <w:div w:id="1204172303">
          <w:marLeft w:val="0"/>
          <w:marRight w:val="0"/>
          <w:marTop w:val="0"/>
          <w:marBottom w:val="0"/>
          <w:divBdr>
            <w:top w:val="none" w:sz="0" w:space="0" w:color="auto"/>
            <w:left w:val="none" w:sz="0" w:space="0" w:color="auto"/>
            <w:bottom w:val="none" w:sz="0" w:space="0" w:color="auto"/>
            <w:right w:val="none" w:sz="0" w:space="0" w:color="auto"/>
          </w:divBdr>
        </w:div>
        <w:div w:id="102458989">
          <w:marLeft w:val="0"/>
          <w:marRight w:val="0"/>
          <w:marTop w:val="0"/>
          <w:marBottom w:val="0"/>
          <w:divBdr>
            <w:top w:val="none" w:sz="0" w:space="0" w:color="auto"/>
            <w:left w:val="none" w:sz="0" w:space="0" w:color="auto"/>
            <w:bottom w:val="none" w:sz="0" w:space="0" w:color="auto"/>
            <w:right w:val="none" w:sz="0" w:space="0" w:color="auto"/>
          </w:divBdr>
        </w:div>
        <w:div w:id="335034797">
          <w:marLeft w:val="0"/>
          <w:marRight w:val="0"/>
          <w:marTop w:val="0"/>
          <w:marBottom w:val="0"/>
          <w:divBdr>
            <w:top w:val="none" w:sz="0" w:space="0" w:color="auto"/>
            <w:left w:val="none" w:sz="0" w:space="0" w:color="auto"/>
            <w:bottom w:val="none" w:sz="0" w:space="0" w:color="auto"/>
            <w:right w:val="none" w:sz="0" w:space="0" w:color="auto"/>
          </w:divBdr>
        </w:div>
        <w:div w:id="794326525">
          <w:marLeft w:val="0"/>
          <w:marRight w:val="0"/>
          <w:marTop w:val="0"/>
          <w:marBottom w:val="0"/>
          <w:divBdr>
            <w:top w:val="none" w:sz="0" w:space="0" w:color="auto"/>
            <w:left w:val="none" w:sz="0" w:space="0" w:color="auto"/>
            <w:bottom w:val="none" w:sz="0" w:space="0" w:color="auto"/>
            <w:right w:val="none" w:sz="0" w:space="0" w:color="auto"/>
          </w:divBdr>
        </w:div>
        <w:div w:id="494613310">
          <w:marLeft w:val="0"/>
          <w:marRight w:val="0"/>
          <w:marTop w:val="0"/>
          <w:marBottom w:val="0"/>
          <w:divBdr>
            <w:top w:val="none" w:sz="0" w:space="0" w:color="auto"/>
            <w:left w:val="none" w:sz="0" w:space="0" w:color="auto"/>
            <w:bottom w:val="none" w:sz="0" w:space="0" w:color="auto"/>
            <w:right w:val="none" w:sz="0" w:space="0" w:color="auto"/>
          </w:divBdr>
        </w:div>
        <w:div w:id="1537157540">
          <w:marLeft w:val="0"/>
          <w:marRight w:val="0"/>
          <w:marTop w:val="0"/>
          <w:marBottom w:val="0"/>
          <w:divBdr>
            <w:top w:val="none" w:sz="0" w:space="0" w:color="auto"/>
            <w:left w:val="none" w:sz="0" w:space="0" w:color="auto"/>
            <w:bottom w:val="none" w:sz="0" w:space="0" w:color="auto"/>
            <w:right w:val="none" w:sz="0" w:space="0" w:color="auto"/>
          </w:divBdr>
        </w:div>
        <w:div w:id="62652742">
          <w:marLeft w:val="0"/>
          <w:marRight w:val="0"/>
          <w:marTop w:val="0"/>
          <w:marBottom w:val="0"/>
          <w:divBdr>
            <w:top w:val="none" w:sz="0" w:space="0" w:color="auto"/>
            <w:left w:val="none" w:sz="0" w:space="0" w:color="auto"/>
            <w:bottom w:val="none" w:sz="0" w:space="0" w:color="auto"/>
            <w:right w:val="none" w:sz="0" w:space="0" w:color="auto"/>
          </w:divBdr>
        </w:div>
        <w:div w:id="2052488865">
          <w:marLeft w:val="0"/>
          <w:marRight w:val="0"/>
          <w:marTop w:val="0"/>
          <w:marBottom w:val="0"/>
          <w:divBdr>
            <w:top w:val="none" w:sz="0" w:space="0" w:color="auto"/>
            <w:left w:val="none" w:sz="0" w:space="0" w:color="auto"/>
            <w:bottom w:val="none" w:sz="0" w:space="0" w:color="auto"/>
            <w:right w:val="none" w:sz="0" w:space="0" w:color="auto"/>
          </w:divBdr>
        </w:div>
        <w:div w:id="548420308">
          <w:marLeft w:val="0"/>
          <w:marRight w:val="0"/>
          <w:marTop w:val="0"/>
          <w:marBottom w:val="0"/>
          <w:divBdr>
            <w:top w:val="none" w:sz="0" w:space="0" w:color="auto"/>
            <w:left w:val="none" w:sz="0" w:space="0" w:color="auto"/>
            <w:bottom w:val="none" w:sz="0" w:space="0" w:color="auto"/>
            <w:right w:val="none" w:sz="0" w:space="0" w:color="auto"/>
          </w:divBdr>
        </w:div>
        <w:div w:id="1652372138">
          <w:marLeft w:val="0"/>
          <w:marRight w:val="0"/>
          <w:marTop w:val="0"/>
          <w:marBottom w:val="0"/>
          <w:divBdr>
            <w:top w:val="none" w:sz="0" w:space="0" w:color="auto"/>
            <w:left w:val="none" w:sz="0" w:space="0" w:color="auto"/>
            <w:bottom w:val="none" w:sz="0" w:space="0" w:color="auto"/>
            <w:right w:val="none" w:sz="0" w:space="0" w:color="auto"/>
          </w:divBdr>
        </w:div>
        <w:div w:id="750394695">
          <w:marLeft w:val="0"/>
          <w:marRight w:val="0"/>
          <w:marTop w:val="0"/>
          <w:marBottom w:val="0"/>
          <w:divBdr>
            <w:top w:val="none" w:sz="0" w:space="0" w:color="auto"/>
            <w:left w:val="none" w:sz="0" w:space="0" w:color="auto"/>
            <w:bottom w:val="none" w:sz="0" w:space="0" w:color="auto"/>
            <w:right w:val="none" w:sz="0" w:space="0" w:color="auto"/>
          </w:divBdr>
        </w:div>
        <w:div w:id="1128740650">
          <w:marLeft w:val="0"/>
          <w:marRight w:val="0"/>
          <w:marTop w:val="0"/>
          <w:marBottom w:val="0"/>
          <w:divBdr>
            <w:top w:val="none" w:sz="0" w:space="0" w:color="auto"/>
            <w:left w:val="none" w:sz="0" w:space="0" w:color="auto"/>
            <w:bottom w:val="none" w:sz="0" w:space="0" w:color="auto"/>
            <w:right w:val="none" w:sz="0" w:space="0" w:color="auto"/>
          </w:divBdr>
        </w:div>
        <w:div w:id="1585723620">
          <w:marLeft w:val="0"/>
          <w:marRight w:val="0"/>
          <w:marTop w:val="0"/>
          <w:marBottom w:val="0"/>
          <w:divBdr>
            <w:top w:val="none" w:sz="0" w:space="0" w:color="auto"/>
            <w:left w:val="none" w:sz="0" w:space="0" w:color="auto"/>
            <w:bottom w:val="none" w:sz="0" w:space="0" w:color="auto"/>
            <w:right w:val="none" w:sz="0" w:space="0" w:color="auto"/>
          </w:divBdr>
        </w:div>
        <w:div w:id="771555565">
          <w:marLeft w:val="0"/>
          <w:marRight w:val="0"/>
          <w:marTop w:val="0"/>
          <w:marBottom w:val="0"/>
          <w:divBdr>
            <w:top w:val="none" w:sz="0" w:space="0" w:color="auto"/>
            <w:left w:val="none" w:sz="0" w:space="0" w:color="auto"/>
            <w:bottom w:val="none" w:sz="0" w:space="0" w:color="auto"/>
            <w:right w:val="none" w:sz="0" w:space="0" w:color="auto"/>
          </w:divBdr>
        </w:div>
        <w:div w:id="303852777">
          <w:marLeft w:val="0"/>
          <w:marRight w:val="0"/>
          <w:marTop w:val="0"/>
          <w:marBottom w:val="0"/>
          <w:divBdr>
            <w:top w:val="none" w:sz="0" w:space="0" w:color="auto"/>
            <w:left w:val="none" w:sz="0" w:space="0" w:color="auto"/>
            <w:bottom w:val="none" w:sz="0" w:space="0" w:color="auto"/>
            <w:right w:val="none" w:sz="0" w:space="0" w:color="auto"/>
          </w:divBdr>
        </w:div>
        <w:div w:id="1349597075">
          <w:marLeft w:val="0"/>
          <w:marRight w:val="0"/>
          <w:marTop w:val="0"/>
          <w:marBottom w:val="0"/>
          <w:divBdr>
            <w:top w:val="none" w:sz="0" w:space="0" w:color="auto"/>
            <w:left w:val="none" w:sz="0" w:space="0" w:color="auto"/>
            <w:bottom w:val="none" w:sz="0" w:space="0" w:color="auto"/>
            <w:right w:val="none" w:sz="0" w:space="0" w:color="auto"/>
          </w:divBdr>
        </w:div>
        <w:div w:id="553466571">
          <w:marLeft w:val="0"/>
          <w:marRight w:val="0"/>
          <w:marTop w:val="0"/>
          <w:marBottom w:val="0"/>
          <w:divBdr>
            <w:top w:val="none" w:sz="0" w:space="0" w:color="auto"/>
            <w:left w:val="none" w:sz="0" w:space="0" w:color="auto"/>
            <w:bottom w:val="none" w:sz="0" w:space="0" w:color="auto"/>
            <w:right w:val="none" w:sz="0" w:space="0" w:color="auto"/>
          </w:divBdr>
        </w:div>
        <w:div w:id="403066548">
          <w:marLeft w:val="0"/>
          <w:marRight w:val="0"/>
          <w:marTop w:val="0"/>
          <w:marBottom w:val="0"/>
          <w:divBdr>
            <w:top w:val="none" w:sz="0" w:space="0" w:color="auto"/>
            <w:left w:val="none" w:sz="0" w:space="0" w:color="auto"/>
            <w:bottom w:val="none" w:sz="0" w:space="0" w:color="auto"/>
            <w:right w:val="none" w:sz="0" w:space="0" w:color="auto"/>
          </w:divBdr>
        </w:div>
        <w:div w:id="1744984521">
          <w:marLeft w:val="0"/>
          <w:marRight w:val="0"/>
          <w:marTop w:val="0"/>
          <w:marBottom w:val="0"/>
          <w:divBdr>
            <w:top w:val="none" w:sz="0" w:space="0" w:color="auto"/>
            <w:left w:val="none" w:sz="0" w:space="0" w:color="auto"/>
            <w:bottom w:val="none" w:sz="0" w:space="0" w:color="auto"/>
            <w:right w:val="none" w:sz="0" w:space="0" w:color="auto"/>
          </w:divBdr>
          <w:divsChild>
            <w:div w:id="2119636887">
              <w:marLeft w:val="0"/>
              <w:marRight w:val="0"/>
              <w:marTop w:val="0"/>
              <w:marBottom w:val="0"/>
              <w:divBdr>
                <w:top w:val="none" w:sz="0" w:space="0" w:color="auto"/>
                <w:left w:val="none" w:sz="0" w:space="0" w:color="auto"/>
                <w:bottom w:val="none" w:sz="0" w:space="0" w:color="auto"/>
                <w:right w:val="none" w:sz="0" w:space="0" w:color="auto"/>
              </w:divBdr>
            </w:div>
            <w:div w:id="2046564421">
              <w:marLeft w:val="0"/>
              <w:marRight w:val="0"/>
              <w:marTop w:val="0"/>
              <w:marBottom w:val="0"/>
              <w:divBdr>
                <w:top w:val="none" w:sz="0" w:space="0" w:color="auto"/>
                <w:left w:val="none" w:sz="0" w:space="0" w:color="auto"/>
                <w:bottom w:val="none" w:sz="0" w:space="0" w:color="auto"/>
                <w:right w:val="none" w:sz="0" w:space="0" w:color="auto"/>
              </w:divBdr>
            </w:div>
            <w:div w:id="251360031">
              <w:marLeft w:val="0"/>
              <w:marRight w:val="0"/>
              <w:marTop w:val="0"/>
              <w:marBottom w:val="0"/>
              <w:divBdr>
                <w:top w:val="none" w:sz="0" w:space="0" w:color="auto"/>
                <w:left w:val="none" w:sz="0" w:space="0" w:color="auto"/>
                <w:bottom w:val="none" w:sz="0" w:space="0" w:color="auto"/>
                <w:right w:val="none" w:sz="0" w:space="0" w:color="auto"/>
              </w:divBdr>
            </w:div>
            <w:div w:id="407581395">
              <w:marLeft w:val="0"/>
              <w:marRight w:val="0"/>
              <w:marTop w:val="0"/>
              <w:marBottom w:val="0"/>
              <w:divBdr>
                <w:top w:val="none" w:sz="0" w:space="0" w:color="auto"/>
                <w:left w:val="none" w:sz="0" w:space="0" w:color="auto"/>
                <w:bottom w:val="none" w:sz="0" w:space="0" w:color="auto"/>
                <w:right w:val="none" w:sz="0" w:space="0" w:color="auto"/>
              </w:divBdr>
            </w:div>
            <w:div w:id="1613585868">
              <w:marLeft w:val="0"/>
              <w:marRight w:val="0"/>
              <w:marTop w:val="0"/>
              <w:marBottom w:val="0"/>
              <w:divBdr>
                <w:top w:val="none" w:sz="0" w:space="0" w:color="auto"/>
                <w:left w:val="none" w:sz="0" w:space="0" w:color="auto"/>
                <w:bottom w:val="none" w:sz="0" w:space="0" w:color="auto"/>
                <w:right w:val="none" w:sz="0" w:space="0" w:color="auto"/>
              </w:divBdr>
            </w:div>
            <w:div w:id="107815123">
              <w:marLeft w:val="0"/>
              <w:marRight w:val="0"/>
              <w:marTop w:val="0"/>
              <w:marBottom w:val="0"/>
              <w:divBdr>
                <w:top w:val="none" w:sz="0" w:space="0" w:color="auto"/>
                <w:left w:val="none" w:sz="0" w:space="0" w:color="auto"/>
                <w:bottom w:val="none" w:sz="0" w:space="0" w:color="auto"/>
                <w:right w:val="none" w:sz="0" w:space="0" w:color="auto"/>
              </w:divBdr>
            </w:div>
            <w:div w:id="1566405438">
              <w:marLeft w:val="0"/>
              <w:marRight w:val="0"/>
              <w:marTop w:val="0"/>
              <w:marBottom w:val="0"/>
              <w:divBdr>
                <w:top w:val="none" w:sz="0" w:space="0" w:color="auto"/>
                <w:left w:val="none" w:sz="0" w:space="0" w:color="auto"/>
                <w:bottom w:val="none" w:sz="0" w:space="0" w:color="auto"/>
                <w:right w:val="none" w:sz="0" w:space="0" w:color="auto"/>
              </w:divBdr>
            </w:div>
            <w:div w:id="951976365">
              <w:marLeft w:val="0"/>
              <w:marRight w:val="0"/>
              <w:marTop w:val="0"/>
              <w:marBottom w:val="0"/>
              <w:divBdr>
                <w:top w:val="none" w:sz="0" w:space="0" w:color="auto"/>
                <w:left w:val="none" w:sz="0" w:space="0" w:color="auto"/>
                <w:bottom w:val="none" w:sz="0" w:space="0" w:color="auto"/>
                <w:right w:val="none" w:sz="0" w:space="0" w:color="auto"/>
              </w:divBdr>
            </w:div>
            <w:div w:id="1236625744">
              <w:marLeft w:val="0"/>
              <w:marRight w:val="0"/>
              <w:marTop w:val="0"/>
              <w:marBottom w:val="0"/>
              <w:divBdr>
                <w:top w:val="none" w:sz="0" w:space="0" w:color="auto"/>
                <w:left w:val="none" w:sz="0" w:space="0" w:color="auto"/>
                <w:bottom w:val="none" w:sz="0" w:space="0" w:color="auto"/>
                <w:right w:val="none" w:sz="0" w:space="0" w:color="auto"/>
              </w:divBdr>
            </w:div>
            <w:div w:id="1040592137">
              <w:marLeft w:val="0"/>
              <w:marRight w:val="0"/>
              <w:marTop w:val="0"/>
              <w:marBottom w:val="0"/>
              <w:divBdr>
                <w:top w:val="none" w:sz="0" w:space="0" w:color="auto"/>
                <w:left w:val="none" w:sz="0" w:space="0" w:color="auto"/>
                <w:bottom w:val="none" w:sz="0" w:space="0" w:color="auto"/>
                <w:right w:val="none" w:sz="0" w:space="0" w:color="auto"/>
              </w:divBdr>
            </w:div>
            <w:div w:id="1139542139">
              <w:marLeft w:val="0"/>
              <w:marRight w:val="0"/>
              <w:marTop w:val="0"/>
              <w:marBottom w:val="0"/>
              <w:divBdr>
                <w:top w:val="none" w:sz="0" w:space="0" w:color="auto"/>
                <w:left w:val="none" w:sz="0" w:space="0" w:color="auto"/>
                <w:bottom w:val="none" w:sz="0" w:space="0" w:color="auto"/>
                <w:right w:val="none" w:sz="0" w:space="0" w:color="auto"/>
              </w:divBdr>
            </w:div>
            <w:div w:id="1622884490">
              <w:marLeft w:val="0"/>
              <w:marRight w:val="0"/>
              <w:marTop w:val="0"/>
              <w:marBottom w:val="0"/>
              <w:divBdr>
                <w:top w:val="none" w:sz="0" w:space="0" w:color="auto"/>
                <w:left w:val="none" w:sz="0" w:space="0" w:color="auto"/>
                <w:bottom w:val="none" w:sz="0" w:space="0" w:color="auto"/>
                <w:right w:val="none" w:sz="0" w:space="0" w:color="auto"/>
              </w:divBdr>
            </w:div>
            <w:div w:id="1986858363">
              <w:marLeft w:val="0"/>
              <w:marRight w:val="0"/>
              <w:marTop w:val="0"/>
              <w:marBottom w:val="0"/>
              <w:divBdr>
                <w:top w:val="none" w:sz="0" w:space="0" w:color="auto"/>
                <w:left w:val="none" w:sz="0" w:space="0" w:color="auto"/>
                <w:bottom w:val="none" w:sz="0" w:space="0" w:color="auto"/>
                <w:right w:val="none" w:sz="0" w:space="0" w:color="auto"/>
              </w:divBdr>
            </w:div>
            <w:div w:id="646906367">
              <w:marLeft w:val="0"/>
              <w:marRight w:val="0"/>
              <w:marTop w:val="0"/>
              <w:marBottom w:val="0"/>
              <w:divBdr>
                <w:top w:val="none" w:sz="0" w:space="0" w:color="auto"/>
                <w:left w:val="none" w:sz="0" w:space="0" w:color="auto"/>
                <w:bottom w:val="none" w:sz="0" w:space="0" w:color="auto"/>
                <w:right w:val="none" w:sz="0" w:space="0" w:color="auto"/>
              </w:divBdr>
            </w:div>
            <w:div w:id="321661727">
              <w:marLeft w:val="0"/>
              <w:marRight w:val="0"/>
              <w:marTop w:val="0"/>
              <w:marBottom w:val="0"/>
              <w:divBdr>
                <w:top w:val="none" w:sz="0" w:space="0" w:color="auto"/>
                <w:left w:val="none" w:sz="0" w:space="0" w:color="auto"/>
                <w:bottom w:val="none" w:sz="0" w:space="0" w:color="auto"/>
                <w:right w:val="none" w:sz="0" w:space="0" w:color="auto"/>
              </w:divBdr>
            </w:div>
            <w:div w:id="1280574555">
              <w:marLeft w:val="0"/>
              <w:marRight w:val="0"/>
              <w:marTop w:val="0"/>
              <w:marBottom w:val="0"/>
              <w:divBdr>
                <w:top w:val="none" w:sz="0" w:space="0" w:color="auto"/>
                <w:left w:val="none" w:sz="0" w:space="0" w:color="auto"/>
                <w:bottom w:val="none" w:sz="0" w:space="0" w:color="auto"/>
                <w:right w:val="none" w:sz="0" w:space="0" w:color="auto"/>
              </w:divBdr>
            </w:div>
            <w:div w:id="589776396">
              <w:marLeft w:val="0"/>
              <w:marRight w:val="0"/>
              <w:marTop w:val="0"/>
              <w:marBottom w:val="0"/>
              <w:divBdr>
                <w:top w:val="none" w:sz="0" w:space="0" w:color="auto"/>
                <w:left w:val="none" w:sz="0" w:space="0" w:color="auto"/>
                <w:bottom w:val="none" w:sz="0" w:space="0" w:color="auto"/>
                <w:right w:val="none" w:sz="0" w:space="0" w:color="auto"/>
              </w:divBdr>
            </w:div>
            <w:div w:id="147915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1436">
      <w:bodyDiv w:val="1"/>
      <w:marLeft w:val="0"/>
      <w:marRight w:val="0"/>
      <w:marTop w:val="0"/>
      <w:marBottom w:val="0"/>
      <w:divBdr>
        <w:top w:val="none" w:sz="0" w:space="0" w:color="auto"/>
        <w:left w:val="none" w:sz="0" w:space="0" w:color="auto"/>
        <w:bottom w:val="none" w:sz="0" w:space="0" w:color="auto"/>
        <w:right w:val="none" w:sz="0" w:space="0" w:color="auto"/>
      </w:divBdr>
      <w:divsChild>
        <w:div w:id="1677076312">
          <w:marLeft w:val="0"/>
          <w:marRight w:val="0"/>
          <w:marTop w:val="0"/>
          <w:marBottom w:val="0"/>
          <w:divBdr>
            <w:top w:val="none" w:sz="0" w:space="0" w:color="auto"/>
            <w:left w:val="none" w:sz="0" w:space="0" w:color="auto"/>
            <w:bottom w:val="none" w:sz="0" w:space="0" w:color="auto"/>
            <w:right w:val="none" w:sz="0" w:space="0" w:color="auto"/>
          </w:divBdr>
        </w:div>
        <w:div w:id="1975331376">
          <w:marLeft w:val="0"/>
          <w:marRight w:val="0"/>
          <w:marTop w:val="0"/>
          <w:marBottom w:val="0"/>
          <w:divBdr>
            <w:top w:val="none" w:sz="0" w:space="0" w:color="auto"/>
            <w:left w:val="none" w:sz="0" w:space="0" w:color="auto"/>
            <w:bottom w:val="none" w:sz="0" w:space="0" w:color="auto"/>
            <w:right w:val="none" w:sz="0" w:space="0" w:color="auto"/>
          </w:divBdr>
        </w:div>
        <w:div w:id="135997344">
          <w:marLeft w:val="0"/>
          <w:marRight w:val="0"/>
          <w:marTop w:val="0"/>
          <w:marBottom w:val="0"/>
          <w:divBdr>
            <w:top w:val="none" w:sz="0" w:space="0" w:color="auto"/>
            <w:left w:val="none" w:sz="0" w:space="0" w:color="auto"/>
            <w:bottom w:val="none" w:sz="0" w:space="0" w:color="auto"/>
            <w:right w:val="none" w:sz="0" w:space="0" w:color="auto"/>
          </w:divBdr>
        </w:div>
        <w:div w:id="1092774077">
          <w:marLeft w:val="0"/>
          <w:marRight w:val="0"/>
          <w:marTop w:val="0"/>
          <w:marBottom w:val="0"/>
          <w:divBdr>
            <w:top w:val="none" w:sz="0" w:space="0" w:color="auto"/>
            <w:left w:val="none" w:sz="0" w:space="0" w:color="auto"/>
            <w:bottom w:val="none" w:sz="0" w:space="0" w:color="auto"/>
            <w:right w:val="none" w:sz="0" w:space="0" w:color="auto"/>
          </w:divBdr>
        </w:div>
        <w:div w:id="1318803487">
          <w:marLeft w:val="0"/>
          <w:marRight w:val="0"/>
          <w:marTop w:val="0"/>
          <w:marBottom w:val="0"/>
          <w:divBdr>
            <w:top w:val="none" w:sz="0" w:space="0" w:color="auto"/>
            <w:left w:val="none" w:sz="0" w:space="0" w:color="auto"/>
            <w:bottom w:val="none" w:sz="0" w:space="0" w:color="auto"/>
            <w:right w:val="none" w:sz="0" w:space="0" w:color="auto"/>
          </w:divBdr>
        </w:div>
        <w:div w:id="1318531275">
          <w:marLeft w:val="0"/>
          <w:marRight w:val="0"/>
          <w:marTop w:val="0"/>
          <w:marBottom w:val="0"/>
          <w:divBdr>
            <w:top w:val="none" w:sz="0" w:space="0" w:color="auto"/>
            <w:left w:val="none" w:sz="0" w:space="0" w:color="auto"/>
            <w:bottom w:val="none" w:sz="0" w:space="0" w:color="auto"/>
            <w:right w:val="none" w:sz="0" w:space="0" w:color="auto"/>
          </w:divBdr>
        </w:div>
        <w:div w:id="84962006">
          <w:marLeft w:val="0"/>
          <w:marRight w:val="0"/>
          <w:marTop w:val="0"/>
          <w:marBottom w:val="0"/>
          <w:divBdr>
            <w:top w:val="none" w:sz="0" w:space="0" w:color="auto"/>
            <w:left w:val="none" w:sz="0" w:space="0" w:color="auto"/>
            <w:bottom w:val="none" w:sz="0" w:space="0" w:color="auto"/>
            <w:right w:val="none" w:sz="0" w:space="0" w:color="auto"/>
          </w:divBdr>
        </w:div>
        <w:div w:id="1045324964">
          <w:marLeft w:val="0"/>
          <w:marRight w:val="0"/>
          <w:marTop w:val="0"/>
          <w:marBottom w:val="0"/>
          <w:divBdr>
            <w:top w:val="none" w:sz="0" w:space="0" w:color="auto"/>
            <w:left w:val="none" w:sz="0" w:space="0" w:color="auto"/>
            <w:bottom w:val="none" w:sz="0" w:space="0" w:color="auto"/>
            <w:right w:val="none" w:sz="0" w:space="0" w:color="auto"/>
          </w:divBdr>
        </w:div>
        <w:div w:id="2075421069">
          <w:marLeft w:val="0"/>
          <w:marRight w:val="0"/>
          <w:marTop w:val="0"/>
          <w:marBottom w:val="0"/>
          <w:divBdr>
            <w:top w:val="none" w:sz="0" w:space="0" w:color="auto"/>
            <w:left w:val="none" w:sz="0" w:space="0" w:color="auto"/>
            <w:bottom w:val="none" w:sz="0" w:space="0" w:color="auto"/>
            <w:right w:val="none" w:sz="0" w:space="0" w:color="auto"/>
          </w:divBdr>
        </w:div>
        <w:div w:id="1768966500">
          <w:marLeft w:val="0"/>
          <w:marRight w:val="0"/>
          <w:marTop w:val="0"/>
          <w:marBottom w:val="0"/>
          <w:divBdr>
            <w:top w:val="none" w:sz="0" w:space="0" w:color="auto"/>
            <w:left w:val="none" w:sz="0" w:space="0" w:color="auto"/>
            <w:bottom w:val="none" w:sz="0" w:space="0" w:color="auto"/>
            <w:right w:val="none" w:sz="0" w:space="0" w:color="auto"/>
          </w:divBdr>
        </w:div>
        <w:div w:id="555821494">
          <w:marLeft w:val="0"/>
          <w:marRight w:val="0"/>
          <w:marTop w:val="0"/>
          <w:marBottom w:val="0"/>
          <w:divBdr>
            <w:top w:val="none" w:sz="0" w:space="0" w:color="auto"/>
            <w:left w:val="none" w:sz="0" w:space="0" w:color="auto"/>
            <w:bottom w:val="none" w:sz="0" w:space="0" w:color="auto"/>
            <w:right w:val="none" w:sz="0" w:space="0" w:color="auto"/>
          </w:divBdr>
        </w:div>
        <w:div w:id="1098477624">
          <w:marLeft w:val="0"/>
          <w:marRight w:val="0"/>
          <w:marTop w:val="0"/>
          <w:marBottom w:val="0"/>
          <w:divBdr>
            <w:top w:val="none" w:sz="0" w:space="0" w:color="auto"/>
            <w:left w:val="none" w:sz="0" w:space="0" w:color="auto"/>
            <w:bottom w:val="none" w:sz="0" w:space="0" w:color="auto"/>
            <w:right w:val="none" w:sz="0" w:space="0" w:color="auto"/>
          </w:divBdr>
        </w:div>
        <w:div w:id="1123302567">
          <w:marLeft w:val="0"/>
          <w:marRight w:val="0"/>
          <w:marTop w:val="0"/>
          <w:marBottom w:val="0"/>
          <w:divBdr>
            <w:top w:val="none" w:sz="0" w:space="0" w:color="auto"/>
            <w:left w:val="none" w:sz="0" w:space="0" w:color="auto"/>
            <w:bottom w:val="none" w:sz="0" w:space="0" w:color="auto"/>
            <w:right w:val="none" w:sz="0" w:space="0" w:color="auto"/>
          </w:divBdr>
        </w:div>
        <w:div w:id="1532843222">
          <w:marLeft w:val="0"/>
          <w:marRight w:val="0"/>
          <w:marTop w:val="0"/>
          <w:marBottom w:val="0"/>
          <w:divBdr>
            <w:top w:val="none" w:sz="0" w:space="0" w:color="auto"/>
            <w:left w:val="none" w:sz="0" w:space="0" w:color="auto"/>
            <w:bottom w:val="none" w:sz="0" w:space="0" w:color="auto"/>
            <w:right w:val="none" w:sz="0" w:space="0" w:color="auto"/>
          </w:divBdr>
        </w:div>
        <w:div w:id="1163089399">
          <w:marLeft w:val="0"/>
          <w:marRight w:val="0"/>
          <w:marTop w:val="0"/>
          <w:marBottom w:val="0"/>
          <w:divBdr>
            <w:top w:val="none" w:sz="0" w:space="0" w:color="auto"/>
            <w:left w:val="none" w:sz="0" w:space="0" w:color="auto"/>
            <w:bottom w:val="none" w:sz="0" w:space="0" w:color="auto"/>
            <w:right w:val="none" w:sz="0" w:space="0" w:color="auto"/>
          </w:divBdr>
        </w:div>
        <w:div w:id="33503013">
          <w:marLeft w:val="0"/>
          <w:marRight w:val="0"/>
          <w:marTop w:val="0"/>
          <w:marBottom w:val="0"/>
          <w:divBdr>
            <w:top w:val="none" w:sz="0" w:space="0" w:color="auto"/>
            <w:left w:val="none" w:sz="0" w:space="0" w:color="auto"/>
            <w:bottom w:val="none" w:sz="0" w:space="0" w:color="auto"/>
            <w:right w:val="none" w:sz="0" w:space="0" w:color="auto"/>
          </w:divBdr>
        </w:div>
        <w:div w:id="702175626">
          <w:marLeft w:val="0"/>
          <w:marRight w:val="0"/>
          <w:marTop w:val="0"/>
          <w:marBottom w:val="0"/>
          <w:divBdr>
            <w:top w:val="none" w:sz="0" w:space="0" w:color="auto"/>
            <w:left w:val="none" w:sz="0" w:space="0" w:color="auto"/>
            <w:bottom w:val="none" w:sz="0" w:space="0" w:color="auto"/>
            <w:right w:val="none" w:sz="0" w:space="0" w:color="auto"/>
          </w:divBdr>
        </w:div>
        <w:div w:id="741224210">
          <w:marLeft w:val="0"/>
          <w:marRight w:val="0"/>
          <w:marTop w:val="0"/>
          <w:marBottom w:val="0"/>
          <w:divBdr>
            <w:top w:val="none" w:sz="0" w:space="0" w:color="auto"/>
            <w:left w:val="none" w:sz="0" w:space="0" w:color="auto"/>
            <w:bottom w:val="none" w:sz="0" w:space="0" w:color="auto"/>
            <w:right w:val="none" w:sz="0" w:space="0" w:color="auto"/>
          </w:divBdr>
        </w:div>
        <w:div w:id="1822036305">
          <w:marLeft w:val="0"/>
          <w:marRight w:val="0"/>
          <w:marTop w:val="0"/>
          <w:marBottom w:val="0"/>
          <w:divBdr>
            <w:top w:val="none" w:sz="0" w:space="0" w:color="auto"/>
            <w:left w:val="none" w:sz="0" w:space="0" w:color="auto"/>
            <w:bottom w:val="none" w:sz="0" w:space="0" w:color="auto"/>
            <w:right w:val="none" w:sz="0" w:space="0" w:color="auto"/>
          </w:divBdr>
        </w:div>
        <w:div w:id="1451242588">
          <w:marLeft w:val="0"/>
          <w:marRight w:val="0"/>
          <w:marTop w:val="0"/>
          <w:marBottom w:val="0"/>
          <w:divBdr>
            <w:top w:val="none" w:sz="0" w:space="0" w:color="auto"/>
            <w:left w:val="none" w:sz="0" w:space="0" w:color="auto"/>
            <w:bottom w:val="none" w:sz="0" w:space="0" w:color="auto"/>
            <w:right w:val="none" w:sz="0" w:space="0" w:color="auto"/>
          </w:divBdr>
        </w:div>
        <w:div w:id="1017468375">
          <w:marLeft w:val="0"/>
          <w:marRight w:val="0"/>
          <w:marTop w:val="0"/>
          <w:marBottom w:val="0"/>
          <w:divBdr>
            <w:top w:val="none" w:sz="0" w:space="0" w:color="auto"/>
            <w:left w:val="none" w:sz="0" w:space="0" w:color="auto"/>
            <w:bottom w:val="none" w:sz="0" w:space="0" w:color="auto"/>
            <w:right w:val="none" w:sz="0" w:space="0" w:color="auto"/>
          </w:divBdr>
        </w:div>
        <w:div w:id="745688280">
          <w:marLeft w:val="0"/>
          <w:marRight w:val="0"/>
          <w:marTop w:val="0"/>
          <w:marBottom w:val="0"/>
          <w:divBdr>
            <w:top w:val="none" w:sz="0" w:space="0" w:color="auto"/>
            <w:left w:val="none" w:sz="0" w:space="0" w:color="auto"/>
            <w:bottom w:val="none" w:sz="0" w:space="0" w:color="auto"/>
            <w:right w:val="none" w:sz="0" w:space="0" w:color="auto"/>
          </w:divBdr>
        </w:div>
        <w:div w:id="535316611">
          <w:marLeft w:val="0"/>
          <w:marRight w:val="0"/>
          <w:marTop w:val="0"/>
          <w:marBottom w:val="0"/>
          <w:divBdr>
            <w:top w:val="none" w:sz="0" w:space="0" w:color="auto"/>
            <w:left w:val="none" w:sz="0" w:space="0" w:color="auto"/>
            <w:bottom w:val="none" w:sz="0" w:space="0" w:color="auto"/>
            <w:right w:val="none" w:sz="0" w:space="0" w:color="auto"/>
          </w:divBdr>
        </w:div>
        <w:div w:id="1832259021">
          <w:marLeft w:val="0"/>
          <w:marRight w:val="0"/>
          <w:marTop w:val="0"/>
          <w:marBottom w:val="0"/>
          <w:divBdr>
            <w:top w:val="none" w:sz="0" w:space="0" w:color="auto"/>
            <w:left w:val="none" w:sz="0" w:space="0" w:color="auto"/>
            <w:bottom w:val="none" w:sz="0" w:space="0" w:color="auto"/>
            <w:right w:val="none" w:sz="0" w:space="0" w:color="auto"/>
          </w:divBdr>
        </w:div>
        <w:div w:id="1909463596">
          <w:marLeft w:val="0"/>
          <w:marRight w:val="0"/>
          <w:marTop w:val="0"/>
          <w:marBottom w:val="0"/>
          <w:divBdr>
            <w:top w:val="none" w:sz="0" w:space="0" w:color="auto"/>
            <w:left w:val="none" w:sz="0" w:space="0" w:color="auto"/>
            <w:bottom w:val="none" w:sz="0" w:space="0" w:color="auto"/>
            <w:right w:val="none" w:sz="0" w:space="0" w:color="auto"/>
          </w:divBdr>
        </w:div>
        <w:div w:id="488985485">
          <w:marLeft w:val="0"/>
          <w:marRight w:val="0"/>
          <w:marTop w:val="0"/>
          <w:marBottom w:val="0"/>
          <w:divBdr>
            <w:top w:val="none" w:sz="0" w:space="0" w:color="auto"/>
            <w:left w:val="none" w:sz="0" w:space="0" w:color="auto"/>
            <w:bottom w:val="none" w:sz="0" w:space="0" w:color="auto"/>
            <w:right w:val="none" w:sz="0" w:space="0" w:color="auto"/>
          </w:divBdr>
        </w:div>
        <w:div w:id="1666201673">
          <w:marLeft w:val="0"/>
          <w:marRight w:val="0"/>
          <w:marTop w:val="0"/>
          <w:marBottom w:val="0"/>
          <w:divBdr>
            <w:top w:val="none" w:sz="0" w:space="0" w:color="auto"/>
            <w:left w:val="none" w:sz="0" w:space="0" w:color="auto"/>
            <w:bottom w:val="none" w:sz="0" w:space="0" w:color="auto"/>
            <w:right w:val="none" w:sz="0" w:space="0" w:color="auto"/>
          </w:divBdr>
        </w:div>
        <w:div w:id="1509978275">
          <w:marLeft w:val="0"/>
          <w:marRight w:val="0"/>
          <w:marTop w:val="0"/>
          <w:marBottom w:val="0"/>
          <w:divBdr>
            <w:top w:val="none" w:sz="0" w:space="0" w:color="auto"/>
            <w:left w:val="none" w:sz="0" w:space="0" w:color="auto"/>
            <w:bottom w:val="none" w:sz="0" w:space="0" w:color="auto"/>
            <w:right w:val="none" w:sz="0" w:space="0" w:color="auto"/>
          </w:divBdr>
        </w:div>
        <w:div w:id="1394621483">
          <w:marLeft w:val="0"/>
          <w:marRight w:val="0"/>
          <w:marTop w:val="0"/>
          <w:marBottom w:val="0"/>
          <w:divBdr>
            <w:top w:val="none" w:sz="0" w:space="0" w:color="auto"/>
            <w:left w:val="none" w:sz="0" w:space="0" w:color="auto"/>
            <w:bottom w:val="none" w:sz="0" w:space="0" w:color="auto"/>
            <w:right w:val="none" w:sz="0" w:space="0" w:color="auto"/>
          </w:divBdr>
        </w:div>
        <w:div w:id="1698431857">
          <w:marLeft w:val="0"/>
          <w:marRight w:val="0"/>
          <w:marTop w:val="0"/>
          <w:marBottom w:val="0"/>
          <w:divBdr>
            <w:top w:val="none" w:sz="0" w:space="0" w:color="auto"/>
            <w:left w:val="none" w:sz="0" w:space="0" w:color="auto"/>
            <w:bottom w:val="none" w:sz="0" w:space="0" w:color="auto"/>
            <w:right w:val="none" w:sz="0" w:space="0" w:color="auto"/>
          </w:divBdr>
        </w:div>
        <w:div w:id="2120904114">
          <w:marLeft w:val="0"/>
          <w:marRight w:val="0"/>
          <w:marTop w:val="0"/>
          <w:marBottom w:val="0"/>
          <w:divBdr>
            <w:top w:val="none" w:sz="0" w:space="0" w:color="auto"/>
            <w:left w:val="none" w:sz="0" w:space="0" w:color="auto"/>
            <w:bottom w:val="none" w:sz="0" w:space="0" w:color="auto"/>
            <w:right w:val="none" w:sz="0" w:space="0" w:color="auto"/>
          </w:divBdr>
        </w:div>
        <w:div w:id="1738674089">
          <w:marLeft w:val="0"/>
          <w:marRight w:val="0"/>
          <w:marTop w:val="0"/>
          <w:marBottom w:val="0"/>
          <w:divBdr>
            <w:top w:val="none" w:sz="0" w:space="0" w:color="auto"/>
            <w:left w:val="none" w:sz="0" w:space="0" w:color="auto"/>
            <w:bottom w:val="none" w:sz="0" w:space="0" w:color="auto"/>
            <w:right w:val="none" w:sz="0" w:space="0" w:color="auto"/>
          </w:divBdr>
        </w:div>
        <w:div w:id="1713336460">
          <w:marLeft w:val="0"/>
          <w:marRight w:val="0"/>
          <w:marTop w:val="0"/>
          <w:marBottom w:val="0"/>
          <w:divBdr>
            <w:top w:val="none" w:sz="0" w:space="0" w:color="auto"/>
            <w:left w:val="none" w:sz="0" w:space="0" w:color="auto"/>
            <w:bottom w:val="none" w:sz="0" w:space="0" w:color="auto"/>
            <w:right w:val="none" w:sz="0" w:space="0" w:color="auto"/>
          </w:divBdr>
        </w:div>
        <w:div w:id="1450389872">
          <w:marLeft w:val="0"/>
          <w:marRight w:val="0"/>
          <w:marTop w:val="0"/>
          <w:marBottom w:val="0"/>
          <w:divBdr>
            <w:top w:val="none" w:sz="0" w:space="0" w:color="auto"/>
            <w:left w:val="none" w:sz="0" w:space="0" w:color="auto"/>
            <w:bottom w:val="none" w:sz="0" w:space="0" w:color="auto"/>
            <w:right w:val="none" w:sz="0" w:space="0" w:color="auto"/>
          </w:divBdr>
        </w:div>
        <w:div w:id="551968300">
          <w:marLeft w:val="0"/>
          <w:marRight w:val="0"/>
          <w:marTop w:val="0"/>
          <w:marBottom w:val="0"/>
          <w:divBdr>
            <w:top w:val="none" w:sz="0" w:space="0" w:color="auto"/>
            <w:left w:val="none" w:sz="0" w:space="0" w:color="auto"/>
            <w:bottom w:val="none" w:sz="0" w:space="0" w:color="auto"/>
            <w:right w:val="none" w:sz="0" w:space="0" w:color="auto"/>
          </w:divBdr>
        </w:div>
        <w:div w:id="1615208263">
          <w:marLeft w:val="0"/>
          <w:marRight w:val="0"/>
          <w:marTop w:val="0"/>
          <w:marBottom w:val="0"/>
          <w:divBdr>
            <w:top w:val="none" w:sz="0" w:space="0" w:color="auto"/>
            <w:left w:val="none" w:sz="0" w:space="0" w:color="auto"/>
            <w:bottom w:val="none" w:sz="0" w:space="0" w:color="auto"/>
            <w:right w:val="none" w:sz="0" w:space="0" w:color="auto"/>
          </w:divBdr>
        </w:div>
        <w:div w:id="13579844">
          <w:marLeft w:val="0"/>
          <w:marRight w:val="0"/>
          <w:marTop w:val="0"/>
          <w:marBottom w:val="0"/>
          <w:divBdr>
            <w:top w:val="none" w:sz="0" w:space="0" w:color="auto"/>
            <w:left w:val="none" w:sz="0" w:space="0" w:color="auto"/>
            <w:bottom w:val="none" w:sz="0" w:space="0" w:color="auto"/>
            <w:right w:val="none" w:sz="0" w:space="0" w:color="auto"/>
          </w:divBdr>
        </w:div>
        <w:div w:id="1861813437">
          <w:marLeft w:val="0"/>
          <w:marRight w:val="0"/>
          <w:marTop w:val="0"/>
          <w:marBottom w:val="0"/>
          <w:divBdr>
            <w:top w:val="none" w:sz="0" w:space="0" w:color="auto"/>
            <w:left w:val="none" w:sz="0" w:space="0" w:color="auto"/>
            <w:bottom w:val="none" w:sz="0" w:space="0" w:color="auto"/>
            <w:right w:val="none" w:sz="0" w:space="0" w:color="auto"/>
          </w:divBdr>
        </w:div>
        <w:div w:id="1650750156">
          <w:marLeft w:val="0"/>
          <w:marRight w:val="0"/>
          <w:marTop w:val="0"/>
          <w:marBottom w:val="0"/>
          <w:divBdr>
            <w:top w:val="none" w:sz="0" w:space="0" w:color="auto"/>
            <w:left w:val="none" w:sz="0" w:space="0" w:color="auto"/>
            <w:bottom w:val="none" w:sz="0" w:space="0" w:color="auto"/>
            <w:right w:val="none" w:sz="0" w:space="0" w:color="auto"/>
          </w:divBdr>
        </w:div>
        <w:div w:id="611547656">
          <w:marLeft w:val="0"/>
          <w:marRight w:val="0"/>
          <w:marTop w:val="0"/>
          <w:marBottom w:val="0"/>
          <w:divBdr>
            <w:top w:val="none" w:sz="0" w:space="0" w:color="auto"/>
            <w:left w:val="none" w:sz="0" w:space="0" w:color="auto"/>
            <w:bottom w:val="none" w:sz="0" w:space="0" w:color="auto"/>
            <w:right w:val="none" w:sz="0" w:space="0" w:color="auto"/>
          </w:divBdr>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68290476">
      <w:bodyDiv w:val="1"/>
      <w:marLeft w:val="0"/>
      <w:marRight w:val="0"/>
      <w:marTop w:val="0"/>
      <w:marBottom w:val="0"/>
      <w:divBdr>
        <w:top w:val="none" w:sz="0" w:space="0" w:color="auto"/>
        <w:left w:val="none" w:sz="0" w:space="0" w:color="auto"/>
        <w:bottom w:val="none" w:sz="0" w:space="0" w:color="auto"/>
        <w:right w:val="none" w:sz="0" w:space="0" w:color="auto"/>
      </w:divBdr>
      <w:divsChild>
        <w:div w:id="638918808">
          <w:marLeft w:val="0"/>
          <w:marRight w:val="0"/>
          <w:marTop w:val="0"/>
          <w:marBottom w:val="0"/>
          <w:divBdr>
            <w:top w:val="none" w:sz="0" w:space="0" w:color="auto"/>
            <w:left w:val="none" w:sz="0" w:space="0" w:color="auto"/>
            <w:bottom w:val="none" w:sz="0" w:space="0" w:color="auto"/>
            <w:right w:val="none" w:sz="0" w:space="0" w:color="auto"/>
          </w:divBdr>
        </w:div>
        <w:div w:id="131757460">
          <w:marLeft w:val="0"/>
          <w:marRight w:val="0"/>
          <w:marTop w:val="0"/>
          <w:marBottom w:val="0"/>
          <w:divBdr>
            <w:top w:val="none" w:sz="0" w:space="0" w:color="auto"/>
            <w:left w:val="none" w:sz="0" w:space="0" w:color="auto"/>
            <w:bottom w:val="none" w:sz="0" w:space="0" w:color="auto"/>
            <w:right w:val="none" w:sz="0" w:space="0" w:color="auto"/>
          </w:divBdr>
        </w:div>
        <w:div w:id="1338734492">
          <w:marLeft w:val="0"/>
          <w:marRight w:val="0"/>
          <w:marTop w:val="0"/>
          <w:marBottom w:val="0"/>
          <w:divBdr>
            <w:top w:val="none" w:sz="0" w:space="0" w:color="auto"/>
            <w:left w:val="none" w:sz="0" w:space="0" w:color="auto"/>
            <w:bottom w:val="none" w:sz="0" w:space="0" w:color="auto"/>
            <w:right w:val="none" w:sz="0" w:space="0" w:color="auto"/>
          </w:divBdr>
        </w:div>
        <w:div w:id="1197353669">
          <w:marLeft w:val="0"/>
          <w:marRight w:val="0"/>
          <w:marTop w:val="0"/>
          <w:marBottom w:val="0"/>
          <w:divBdr>
            <w:top w:val="none" w:sz="0" w:space="0" w:color="auto"/>
            <w:left w:val="none" w:sz="0" w:space="0" w:color="auto"/>
            <w:bottom w:val="none" w:sz="0" w:space="0" w:color="auto"/>
            <w:right w:val="none" w:sz="0" w:space="0" w:color="auto"/>
          </w:divBdr>
        </w:div>
        <w:div w:id="1768497718">
          <w:marLeft w:val="0"/>
          <w:marRight w:val="0"/>
          <w:marTop w:val="0"/>
          <w:marBottom w:val="0"/>
          <w:divBdr>
            <w:top w:val="none" w:sz="0" w:space="0" w:color="auto"/>
            <w:left w:val="none" w:sz="0" w:space="0" w:color="auto"/>
            <w:bottom w:val="none" w:sz="0" w:space="0" w:color="auto"/>
            <w:right w:val="none" w:sz="0" w:space="0" w:color="auto"/>
          </w:divBdr>
        </w:div>
        <w:div w:id="226426935">
          <w:marLeft w:val="0"/>
          <w:marRight w:val="0"/>
          <w:marTop w:val="0"/>
          <w:marBottom w:val="0"/>
          <w:divBdr>
            <w:top w:val="none" w:sz="0" w:space="0" w:color="auto"/>
            <w:left w:val="none" w:sz="0" w:space="0" w:color="auto"/>
            <w:bottom w:val="none" w:sz="0" w:space="0" w:color="auto"/>
            <w:right w:val="none" w:sz="0" w:space="0" w:color="auto"/>
          </w:divBdr>
        </w:div>
        <w:div w:id="1143546333">
          <w:marLeft w:val="0"/>
          <w:marRight w:val="0"/>
          <w:marTop w:val="0"/>
          <w:marBottom w:val="0"/>
          <w:divBdr>
            <w:top w:val="none" w:sz="0" w:space="0" w:color="auto"/>
            <w:left w:val="none" w:sz="0" w:space="0" w:color="auto"/>
            <w:bottom w:val="none" w:sz="0" w:space="0" w:color="auto"/>
            <w:right w:val="none" w:sz="0" w:space="0" w:color="auto"/>
          </w:divBdr>
        </w:div>
        <w:div w:id="696001868">
          <w:marLeft w:val="0"/>
          <w:marRight w:val="0"/>
          <w:marTop w:val="0"/>
          <w:marBottom w:val="0"/>
          <w:divBdr>
            <w:top w:val="none" w:sz="0" w:space="0" w:color="auto"/>
            <w:left w:val="none" w:sz="0" w:space="0" w:color="auto"/>
            <w:bottom w:val="none" w:sz="0" w:space="0" w:color="auto"/>
            <w:right w:val="none" w:sz="0" w:space="0" w:color="auto"/>
          </w:divBdr>
        </w:div>
        <w:div w:id="2055809876">
          <w:marLeft w:val="0"/>
          <w:marRight w:val="0"/>
          <w:marTop w:val="0"/>
          <w:marBottom w:val="0"/>
          <w:divBdr>
            <w:top w:val="none" w:sz="0" w:space="0" w:color="auto"/>
            <w:left w:val="none" w:sz="0" w:space="0" w:color="auto"/>
            <w:bottom w:val="none" w:sz="0" w:space="0" w:color="auto"/>
            <w:right w:val="none" w:sz="0" w:space="0" w:color="auto"/>
          </w:divBdr>
        </w:div>
        <w:div w:id="481385714">
          <w:marLeft w:val="0"/>
          <w:marRight w:val="0"/>
          <w:marTop w:val="0"/>
          <w:marBottom w:val="0"/>
          <w:divBdr>
            <w:top w:val="none" w:sz="0" w:space="0" w:color="auto"/>
            <w:left w:val="none" w:sz="0" w:space="0" w:color="auto"/>
            <w:bottom w:val="none" w:sz="0" w:space="0" w:color="auto"/>
            <w:right w:val="none" w:sz="0" w:space="0" w:color="auto"/>
          </w:divBdr>
          <w:divsChild>
            <w:div w:id="1739522986">
              <w:marLeft w:val="0"/>
              <w:marRight w:val="0"/>
              <w:marTop w:val="0"/>
              <w:marBottom w:val="0"/>
              <w:divBdr>
                <w:top w:val="none" w:sz="0" w:space="0" w:color="auto"/>
                <w:left w:val="none" w:sz="0" w:space="0" w:color="auto"/>
                <w:bottom w:val="none" w:sz="0" w:space="0" w:color="auto"/>
                <w:right w:val="none" w:sz="0" w:space="0" w:color="auto"/>
              </w:divBdr>
              <w:divsChild>
                <w:div w:id="367683951">
                  <w:marLeft w:val="0"/>
                  <w:marRight w:val="0"/>
                  <w:marTop w:val="0"/>
                  <w:marBottom w:val="0"/>
                  <w:divBdr>
                    <w:top w:val="none" w:sz="0" w:space="0" w:color="auto"/>
                    <w:left w:val="none" w:sz="0" w:space="0" w:color="auto"/>
                    <w:bottom w:val="none" w:sz="0" w:space="0" w:color="auto"/>
                    <w:right w:val="none" w:sz="0" w:space="0" w:color="auto"/>
                  </w:divBdr>
                  <w:divsChild>
                    <w:div w:id="1319726362">
                      <w:marLeft w:val="0"/>
                      <w:marRight w:val="0"/>
                      <w:marTop w:val="0"/>
                      <w:marBottom w:val="0"/>
                      <w:divBdr>
                        <w:top w:val="none" w:sz="0" w:space="0" w:color="auto"/>
                        <w:left w:val="none" w:sz="0" w:space="0" w:color="auto"/>
                        <w:bottom w:val="none" w:sz="0" w:space="0" w:color="auto"/>
                        <w:right w:val="none" w:sz="0" w:space="0" w:color="auto"/>
                      </w:divBdr>
                      <w:divsChild>
                        <w:div w:id="1795100421">
                          <w:marLeft w:val="0"/>
                          <w:marRight w:val="0"/>
                          <w:marTop w:val="0"/>
                          <w:marBottom w:val="0"/>
                          <w:divBdr>
                            <w:top w:val="none" w:sz="0" w:space="0" w:color="auto"/>
                            <w:left w:val="none" w:sz="0" w:space="0" w:color="auto"/>
                            <w:bottom w:val="none" w:sz="0" w:space="0" w:color="auto"/>
                            <w:right w:val="none" w:sz="0" w:space="0" w:color="auto"/>
                          </w:divBdr>
                          <w:divsChild>
                            <w:div w:id="82405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076931">
                  <w:marLeft w:val="0"/>
                  <w:marRight w:val="0"/>
                  <w:marTop w:val="0"/>
                  <w:marBottom w:val="0"/>
                  <w:divBdr>
                    <w:top w:val="none" w:sz="0" w:space="0" w:color="auto"/>
                    <w:left w:val="none" w:sz="0" w:space="0" w:color="auto"/>
                    <w:bottom w:val="none" w:sz="0" w:space="0" w:color="auto"/>
                    <w:right w:val="none" w:sz="0" w:space="0" w:color="auto"/>
                  </w:divBdr>
                </w:div>
                <w:div w:id="16466511">
                  <w:marLeft w:val="0"/>
                  <w:marRight w:val="0"/>
                  <w:marTop w:val="0"/>
                  <w:marBottom w:val="0"/>
                  <w:divBdr>
                    <w:top w:val="none" w:sz="0" w:space="0" w:color="auto"/>
                    <w:left w:val="none" w:sz="0" w:space="0" w:color="auto"/>
                    <w:bottom w:val="none" w:sz="0" w:space="0" w:color="auto"/>
                    <w:right w:val="none" w:sz="0" w:space="0" w:color="auto"/>
                  </w:divBdr>
                </w:div>
                <w:div w:id="1881747727">
                  <w:marLeft w:val="0"/>
                  <w:marRight w:val="0"/>
                  <w:marTop w:val="0"/>
                  <w:marBottom w:val="0"/>
                  <w:divBdr>
                    <w:top w:val="none" w:sz="0" w:space="0" w:color="auto"/>
                    <w:left w:val="none" w:sz="0" w:space="0" w:color="auto"/>
                    <w:bottom w:val="none" w:sz="0" w:space="0" w:color="auto"/>
                    <w:right w:val="none" w:sz="0" w:space="0" w:color="auto"/>
                  </w:divBdr>
                </w:div>
                <w:div w:id="552928981">
                  <w:marLeft w:val="0"/>
                  <w:marRight w:val="0"/>
                  <w:marTop w:val="0"/>
                  <w:marBottom w:val="0"/>
                  <w:divBdr>
                    <w:top w:val="none" w:sz="0" w:space="0" w:color="auto"/>
                    <w:left w:val="none" w:sz="0" w:space="0" w:color="auto"/>
                    <w:bottom w:val="none" w:sz="0" w:space="0" w:color="auto"/>
                    <w:right w:val="none" w:sz="0" w:space="0" w:color="auto"/>
                  </w:divBdr>
                </w:div>
                <w:div w:id="538737151">
                  <w:marLeft w:val="0"/>
                  <w:marRight w:val="0"/>
                  <w:marTop w:val="0"/>
                  <w:marBottom w:val="0"/>
                  <w:divBdr>
                    <w:top w:val="none" w:sz="0" w:space="0" w:color="auto"/>
                    <w:left w:val="none" w:sz="0" w:space="0" w:color="auto"/>
                    <w:bottom w:val="none" w:sz="0" w:space="0" w:color="auto"/>
                    <w:right w:val="none" w:sz="0" w:space="0" w:color="auto"/>
                  </w:divBdr>
                </w:div>
                <w:div w:id="1292595599">
                  <w:marLeft w:val="0"/>
                  <w:marRight w:val="0"/>
                  <w:marTop w:val="0"/>
                  <w:marBottom w:val="0"/>
                  <w:divBdr>
                    <w:top w:val="none" w:sz="0" w:space="0" w:color="auto"/>
                    <w:left w:val="none" w:sz="0" w:space="0" w:color="auto"/>
                    <w:bottom w:val="none" w:sz="0" w:space="0" w:color="auto"/>
                    <w:right w:val="none" w:sz="0" w:space="0" w:color="auto"/>
                  </w:divBdr>
                </w:div>
                <w:div w:id="479274519">
                  <w:marLeft w:val="0"/>
                  <w:marRight w:val="0"/>
                  <w:marTop w:val="0"/>
                  <w:marBottom w:val="0"/>
                  <w:divBdr>
                    <w:top w:val="none" w:sz="0" w:space="0" w:color="auto"/>
                    <w:left w:val="none" w:sz="0" w:space="0" w:color="auto"/>
                    <w:bottom w:val="none" w:sz="0" w:space="0" w:color="auto"/>
                    <w:right w:val="none" w:sz="0" w:space="0" w:color="auto"/>
                  </w:divBdr>
                </w:div>
                <w:div w:id="1503736616">
                  <w:marLeft w:val="0"/>
                  <w:marRight w:val="0"/>
                  <w:marTop w:val="0"/>
                  <w:marBottom w:val="0"/>
                  <w:divBdr>
                    <w:top w:val="none" w:sz="0" w:space="0" w:color="auto"/>
                    <w:left w:val="none" w:sz="0" w:space="0" w:color="auto"/>
                    <w:bottom w:val="none" w:sz="0" w:space="0" w:color="auto"/>
                    <w:right w:val="none" w:sz="0" w:space="0" w:color="auto"/>
                  </w:divBdr>
                </w:div>
                <w:div w:id="230165246">
                  <w:marLeft w:val="0"/>
                  <w:marRight w:val="0"/>
                  <w:marTop w:val="0"/>
                  <w:marBottom w:val="0"/>
                  <w:divBdr>
                    <w:top w:val="none" w:sz="0" w:space="0" w:color="auto"/>
                    <w:left w:val="none" w:sz="0" w:space="0" w:color="auto"/>
                    <w:bottom w:val="none" w:sz="0" w:space="0" w:color="auto"/>
                    <w:right w:val="none" w:sz="0" w:space="0" w:color="auto"/>
                  </w:divBdr>
                </w:div>
                <w:div w:id="1101072178">
                  <w:marLeft w:val="0"/>
                  <w:marRight w:val="0"/>
                  <w:marTop w:val="0"/>
                  <w:marBottom w:val="0"/>
                  <w:divBdr>
                    <w:top w:val="none" w:sz="0" w:space="0" w:color="auto"/>
                    <w:left w:val="none" w:sz="0" w:space="0" w:color="auto"/>
                    <w:bottom w:val="none" w:sz="0" w:space="0" w:color="auto"/>
                    <w:right w:val="none" w:sz="0" w:space="0" w:color="auto"/>
                  </w:divBdr>
                </w:div>
                <w:div w:id="281108463">
                  <w:marLeft w:val="0"/>
                  <w:marRight w:val="0"/>
                  <w:marTop w:val="0"/>
                  <w:marBottom w:val="0"/>
                  <w:divBdr>
                    <w:top w:val="none" w:sz="0" w:space="0" w:color="auto"/>
                    <w:left w:val="none" w:sz="0" w:space="0" w:color="auto"/>
                    <w:bottom w:val="none" w:sz="0" w:space="0" w:color="auto"/>
                    <w:right w:val="none" w:sz="0" w:space="0" w:color="auto"/>
                  </w:divBdr>
                </w:div>
                <w:div w:id="146481055">
                  <w:marLeft w:val="0"/>
                  <w:marRight w:val="0"/>
                  <w:marTop w:val="0"/>
                  <w:marBottom w:val="0"/>
                  <w:divBdr>
                    <w:top w:val="none" w:sz="0" w:space="0" w:color="auto"/>
                    <w:left w:val="none" w:sz="0" w:space="0" w:color="auto"/>
                    <w:bottom w:val="none" w:sz="0" w:space="0" w:color="auto"/>
                    <w:right w:val="none" w:sz="0" w:space="0" w:color="auto"/>
                  </w:divBdr>
                </w:div>
                <w:div w:id="266930599">
                  <w:marLeft w:val="0"/>
                  <w:marRight w:val="0"/>
                  <w:marTop w:val="0"/>
                  <w:marBottom w:val="0"/>
                  <w:divBdr>
                    <w:top w:val="none" w:sz="0" w:space="0" w:color="auto"/>
                    <w:left w:val="none" w:sz="0" w:space="0" w:color="auto"/>
                    <w:bottom w:val="none" w:sz="0" w:space="0" w:color="auto"/>
                    <w:right w:val="none" w:sz="0" w:space="0" w:color="auto"/>
                  </w:divBdr>
                  <w:divsChild>
                    <w:div w:id="743332181">
                      <w:marLeft w:val="0"/>
                      <w:marRight w:val="0"/>
                      <w:marTop w:val="0"/>
                      <w:marBottom w:val="0"/>
                      <w:divBdr>
                        <w:top w:val="none" w:sz="0" w:space="0" w:color="auto"/>
                        <w:left w:val="none" w:sz="0" w:space="0" w:color="auto"/>
                        <w:bottom w:val="none" w:sz="0" w:space="0" w:color="auto"/>
                        <w:right w:val="none" w:sz="0" w:space="0" w:color="auto"/>
                      </w:divBdr>
                    </w:div>
                    <w:div w:id="646864330">
                      <w:marLeft w:val="0"/>
                      <w:marRight w:val="0"/>
                      <w:marTop w:val="0"/>
                      <w:marBottom w:val="0"/>
                      <w:divBdr>
                        <w:top w:val="none" w:sz="0" w:space="0" w:color="auto"/>
                        <w:left w:val="none" w:sz="0" w:space="0" w:color="auto"/>
                        <w:bottom w:val="none" w:sz="0" w:space="0" w:color="auto"/>
                        <w:right w:val="none" w:sz="0" w:space="0" w:color="auto"/>
                      </w:divBdr>
                    </w:div>
                    <w:div w:id="103666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microsoft.com/office/2006/documentManagement/types"/>
    <ds:schemaRef ds:uri="660d0c25-c50e-4059-ad27-725ff319676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A15EA830-112D-4186-9CCB-68993BE8D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Kristin Mravinec</cp:lastModifiedBy>
  <cp:revision>3</cp:revision>
  <dcterms:created xsi:type="dcterms:W3CDTF">2021-06-01T19:04:00Z</dcterms:created>
  <dcterms:modified xsi:type="dcterms:W3CDTF">2021-06-01T19:05:00Z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